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51835" w14:textId="3483C64A" w:rsidR="007A206C" w:rsidRDefault="007A206C">
      <w:pPr>
        <w:rPr>
          <w:rFonts w:ascii="Century Gothic" w:hAnsi="Century Gothic"/>
        </w:rPr>
      </w:pPr>
      <w:r>
        <w:rPr>
          <w:noProof/>
        </w:rPr>
        <w:drawing>
          <wp:anchor distT="0" distB="0" distL="114300" distR="114300" simplePos="0" relativeHeight="251658240" behindDoc="0" locked="0" layoutInCell="1" allowOverlap="1" wp14:anchorId="564AE786" wp14:editId="606F3D30">
            <wp:simplePos x="0" y="0"/>
            <wp:positionH relativeFrom="column">
              <wp:posOffset>0</wp:posOffset>
            </wp:positionH>
            <wp:positionV relativeFrom="paragraph">
              <wp:posOffset>24927</wp:posOffset>
            </wp:positionV>
            <wp:extent cx="825500" cy="87185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5500" cy="871855"/>
                    </a:xfrm>
                    <a:prstGeom prst="rect">
                      <a:avLst/>
                    </a:prstGeom>
                  </pic:spPr>
                </pic:pic>
              </a:graphicData>
            </a:graphic>
            <wp14:sizeRelH relativeFrom="page">
              <wp14:pctWidth>0</wp14:pctWidth>
            </wp14:sizeRelH>
            <wp14:sizeRelV relativeFrom="page">
              <wp14:pctHeight>0</wp14:pctHeight>
            </wp14:sizeRelV>
          </wp:anchor>
        </w:drawing>
      </w:r>
    </w:p>
    <w:p w14:paraId="3F8E8323" w14:textId="3C9829AE" w:rsidR="00DC3574" w:rsidRPr="00977B1B" w:rsidRDefault="00977B1B">
      <w:pPr>
        <w:rPr>
          <w:rFonts w:ascii="Century Gothic" w:hAnsi="Century Gothic"/>
        </w:rPr>
      </w:pPr>
      <w:r w:rsidRPr="00977B1B">
        <w:rPr>
          <w:rFonts w:ascii="Century Gothic" w:hAnsi="Century Gothic"/>
        </w:rPr>
        <w:t>ASSOCIATION OF SALESIAN COOPERATORS</w:t>
      </w:r>
    </w:p>
    <w:p w14:paraId="66791206" w14:textId="263BE868" w:rsidR="00977B1B" w:rsidRPr="00977B1B" w:rsidRDefault="00977B1B">
      <w:pPr>
        <w:rPr>
          <w:rFonts w:ascii="Century Gothic" w:hAnsi="Century Gothic"/>
        </w:rPr>
      </w:pPr>
      <w:r w:rsidRPr="00977B1B">
        <w:rPr>
          <w:rFonts w:ascii="Century Gothic" w:hAnsi="Century Gothic"/>
        </w:rPr>
        <w:t>ST. PHILIP THE APOSTLE PROVINCE</w:t>
      </w:r>
    </w:p>
    <w:p w14:paraId="634FB2F9" w14:textId="2625FA04" w:rsidR="00977B1B" w:rsidRDefault="00977B1B">
      <w:pPr>
        <w:rPr>
          <w:rFonts w:ascii="Century Gothic" w:hAnsi="Century Gothic"/>
        </w:rPr>
      </w:pPr>
      <w:r w:rsidRPr="00977B1B">
        <w:rPr>
          <w:rFonts w:ascii="Century Gothic" w:hAnsi="Century Gothic"/>
        </w:rPr>
        <w:t>EASTERN UNITED STATES OF AMERICA</w:t>
      </w:r>
      <w:r w:rsidR="00B62A70">
        <w:rPr>
          <w:rFonts w:ascii="Century Gothic" w:hAnsi="Century Gothic"/>
        </w:rPr>
        <w:t xml:space="preserve"> - SUE</w:t>
      </w:r>
    </w:p>
    <w:p w14:paraId="011B3EAC" w14:textId="0D400236" w:rsidR="00977B1B" w:rsidRDefault="00977B1B">
      <w:pPr>
        <w:rPr>
          <w:rFonts w:ascii="Century Gothic" w:hAnsi="Century Gothic"/>
        </w:rPr>
      </w:pPr>
    </w:p>
    <w:p w14:paraId="6BA18E28" w14:textId="2FD7973F" w:rsidR="00977B1B" w:rsidRDefault="00977B1B">
      <w:pPr>
        <w:rPr>
          <w:rFonts w:ascii="Century Gothic" w:hAnsi="Century Gothic"/>
        </w:rPr>
      </w:pPr>
    </w:p>
    <w:p w14:paraId="6C70210C" w14:textId="1F9779F3" w:rsidR="00977B1B" w:rsidRDefault="00977B1B" w:rsidP="00977B1B">
      <w:pPr>
        <w:jc w:val="center"/>
        <w:rPr>
          <w:rFonts w:ascii="Century Gothic" w:hAnsi="Century Gothic"/>
          <w:b/>
          <w:bCs/>
        </w:rPr>
      </w:pPr>
      <w:r>
        <w:rPr>
          <w:rFonts w:ascii="Century Gothic" w:hAnsi="Century Gothic"/>
          <w:b/>
          <w:bCs/>
        </w:rPr>
        <w:t>AUTONOMY AND SENSE OF BELONGING:</w:t>
      </w:r>
    </w:p>
    <w:p w14:paraId="112E1B4C" w14:textId="7F43C737" w:rsidR="00977B1B" w:rsidRDefault="00977B1B" w:rsidP="00977B1B">
      <w:pPr>
        <w:jc w:val="center"/>
        <w:rPr>
          <w:rFonts w:ascii="Century Gothic" w:hAnsi="Century Gothic"/>
          <w:b/>
          <w:bCs/>
        </w:rPr>
      </w:pPr>
      <w:r>
        <w:rPr>
          <w:rFonts w:ascii="Century Gothic" w:hAnsi="Century Gothic"/>
          <w:b/>
          <w:bCs/>
        </w:rPr>
        <w:t>CO-RESPONSIBILTY IN THE ASSOCIATION OF SALESIAN COOPERATORS</w:t>
      </w:r>
    </w:p>
    <w:p w14:paraId="663E776C" w14:textId="0578608D" w:rsidR="00977B1B" w:rsidRDefault="00977B1B" w:rsidP="00977B1B">
      <w:pPr>
        <w:jc w:val="center"/>
        <w:rPr>
          <w:rFonts w:ascii="Century Gothic" w:hAnsi="Century Gothic"/>
          <w:b/>
          <w:bCs/>
        </w:rPr>
      </w:pPr>
    </w:p>
    <w:p w14:paraId="761CAD6D" w14:textId="5AC0D4A7" w:rsidR="00977B1B" w:rsidRPr="00463919" w:rsidRDefault="00463919" w:rsidP="00977B1B">
      <w:pPr>
        <w:rPr>
          <w:rFonts w:ascii="Century Gothic" w:hAnsi="Century Gothic"/>
          <w:b/>
          <w:bCs/>
        </w:rPr>
      </w:pPr>
      <w:r w:rsidRPr="00463919">
        <w:rPr>
          <w:rFonts w:ascii="Century Gothic" w:hAnsi="Century Gothic"/>
          <w:b/>
          <w:bCs/>
        </w:rPr>
        <w:t>INTRODUCTION</w:t>
      </w:r>
      <w:r w:rsidR="00AC23D9" w:rsidRPr="00463919">
        <w:rPr>
          <w:rFonts w:ascii="Century Gothic" w:hAnsi="Century Gothic"/>
          <w:b/>
          <w:bCs/>
        </w:rPr>
        <w:tab/>
      </w:r>
    </w:p>
    <w:p w14:paraId="14AFA220" w14:textId="77777777" w:rsidR="00463919" w:rsidRDefault="00AC23D9" w:rsidP="00977B1B">
      <w:pPr>
        <w:rPr>
          <w:rFonts w:ascii="Century Gothic" w:hAnsi="Century Gothic"/>
        </w:rPr>
      </w:pPr>
      <w:r>
        <w:rPr>
          <w:rFonts w:ascii="Century Gothic" w:hAnsi="Century Gothic"/>
        </w:rPr>
        <w:tab/>
      </w:r>
    </w:p>
    <w:p w14:paraId="2DAC1EC4" w14:textId="32AAF1C5" w:rsidR="00AC23D9" w:rsidRDefault="00AC23D9" w:rsidP="00977B1B">
      <w:pPr>
        <w:rPr>
          <w:rFonts w:ascii="Century Gothic" w:hAnsi="Century Gothic"/>
        </w:rPr>
      </w:pPr>
      <w:r>
        <w:rPr>
          <w:rFonts w:ascii="Century Gothic" w:hAnsi="Century Gothic"/>
        </w:rPr>
        <w:t>Dear brothers and sisters,</w:t>
      </w:r>
    </w:p>
    <w:p w14:paraId="6309EA02" w14:textId="0E632798" w:rsidR="00463919" w:rsidRDefault="00463919" w:rsidP="00977B1B">
      <w:pPr>
        <w:rPr>
          <w:rFonts w:ascii="Century Gothic" w:hAnsi="Century Gothic"/>
        </w:rPr>
      </w:pPr>
    </w:p>
    <w:p w14:paraId="0CF2B608" w14:textId="3DCA6FE4" w:rsidR="00463919" w:rsidRDefault="00463919" w:rsidP="00977B1B">
      <w:pPr>
        <w:rPr>
          <w:rFonts w:ascii="Century Gothic" w:hAnsi="Century Gothic"/>
          <w:i/>
          <w:iCs/>
        </w:rPr>
      </w:pPr>
      <w:r w:rsidRPr="00463919">
        <w:rPr>
          <w:rFonts w:ascii="Century Gothic" w:hAnsi="Century Gothic"/>
          <w:i/>
          <w:iCs/>
        </w:rPr>
        <w:t>(</w:t>
      </w:r>
      <w:r w:rsidR="00EE2481">
        <w:rPr>
          <w:rFonts w:ascii="Century Gothic" w:hAnsi="Century Gothic"/>
          <w:i/>
          <w:iCs/>
        </w:rPr>
        <w:t xml:space="preserve">Nick and Bernie </w:t>
      </w:r>
      <w:r w:rsidR="00EE2481" w:rsidRPr="00463919">
        <w:rPr>
          <w:rFonts w:ascii="Century Gothic" w:hAnsi="Century Gothic"/>
          <w:i/>
          <w:iCs/>
        </w:rPr>
        <w:t>introduce</w:t>
      </w:r>
      <w:r w:rsidRPr="00463919">
        <w:rPr>
          <w:rFonts w:ascii="Century Gothic" w:hAnsi="Century Gothic"/>
          <w:i/>
          <w:iCs/>
        </w:rPr>
        <w:t xml:space="preserve"> </w:t>
      </w:r>
      <w:r w:rsidR="00EE2481">
        <w:rPr>
          <w:rFonts w:ascii="Century Gothic" w:hAnsi="Century Gothic"/>
          <w:i/>
          <w:iCs/>
        </w:rPr>
        <w:t>themselves, their</w:t>
      </w:r>
      <w:r w:rsidRPr="00463919">
        <w:rPr>
          <w:rFonts w:ascii="Century Gothic" w:hAnsi="Century Gothic"/>
          <w:i/>
          <w:iCs/>
        </w:rPr>
        <w:t xml:space="preserve"> role</w:t>
      </w:r>
      <w:r w:rsidR="00EE2481">
        <w:rPr>
          <w:rFonts w:ascii="Century Gothic" w:hAnsi="Century Gothic"/>
          <w:i/>
          <w:iCs/>
        </w:rPr>
        <w:t>,</w:t>
      </w:r>
      <w:r w:rsidRPr="00463919">
        <w:rPr>
          <w:rFonts w:ascii="Century Gothic" w:hAnsi="Century Gothic"/>
          <w:i/>
          <w:iCs/>
        </w:rPr>
        <w:t xml:space="preserve"> and level of animation)</w:t>
      </w:r>
    </w:p>
    <w:p w14:paraId="1A335D37" w14:textId="00C6615B" w:rsidR="00EE2481" w:rsidRDefault="00EE2481" w:rsidP="00977B1B">
      <w:pPr>
        <w:rPr>
          <w:rFonts w:ascii="Century Gothic" w:hAnsi="Century Gothic"/>
          <w:i/>
          <w:iCs/>
        </w:rPr>
      </w:pPr>
    </w:p>
    <w:p w14:paraId="5591806D" w14:textId="3B7302F8" w:rsidR="00AE09C2" w:rsidRPr="00AE09C2" w:rsidRDefault="00AE09C2" w:rsidP="00977B1B">
      <w:pPr>
        <w:rPr>
          <w:rFonts w:ascii="Century Gothic" w:hAnsi="Century Gothic"/>
          <w:b/>
          <w:bCs/>
          <w:u w:val="single"/>
        </w:rPr>
      </w:pPr>
      <w:r w:rsidRPr="00995118">
        <w:rPr>
          <w:rFonts w:ascii="Century Gothic" w:hAnsi="Century Gothic"/>
          <w:b/>
          <w:bCs/>
          <w:highlight w:val="yellow"/>
          <w:u w:val="single"/>
        </w:rPr>
        <w:t>N</w:t>
      </w:r>
      <w:r w:rsidR="00995118" w:rsidRPr="00995118">
        <w:rPr>
          <w:rFonts w:ascii="Century Gothic" w:hAnsi="Century Gothic"/>
          <w:b/>
          <w:bCs/>
          <w:highlight w:val="yellow"/>
          <w:u w:val="single"/>
        </w:rPr>
        <w:t>ICK</w:t>
      </w:r>
    </w:p>
    <w:p w14:paraId="672119C8" w14:textId="77777777" w:rsidR="00AE09C2" w:rsidRDefault="00AE09C2" w:rsidP="00977B1B">
      <w:pPr>
        <w:rPr>
          <w:rFonts w:ascii="Century Gothic" w:hAnsi="Century Gothic"/>
          <w:i/>
          <w:iCs/>
        </w:rPr>
      </w:pPr>
    </w:p>
    <w:p w14:paraId="25DE5714" w14:textId="31127EB3" w:rsidR="00AC23D9" w:rsidRDefault="00487299" w:rsidP="00977B1B">
      <w:pPr>
        <w:rPr>
          <w:rFonts w:ascii="Century Gothic" w:hAnsi="Century Gothic"/>
        </w:rPr>
      </w:pPr>
      <w:r>
        <w:rPr>
          <w:rFonts w:ascii="Century Gothic" w:hAnsi="Century Gothic"/>
        </w:rPr>
        <w:t xml:space="preserve">Our SDB delegate, Fr. Tom Dunne recently brought the following to our attention. He spent many years working in youth ministry and they consistently stressed the benefit of </w:t>
      </w:r>
      <w:r w:rsidR="00102CED">
        <w:rPr>
          <w:rFonts w:ascii="Century Gothic" w:hAnsi="Century Gothic"/>
        </w:rPr>
        <w:t xml:space="preserve">one 9-hour program, instead of nine 1-hour programs. We have spent the last two years </w:t>
      </w:r>
      <w:r w:rsidR="00AC23D9">
        <w:rPr>
          <w:rFonts w:ascii="Century Gothic" w:hAnsi="Century Gothic"/>
        </w:rPr>
        <w:t xml:space="preserve">looking at each other only through screens and listening to our voices only through speakers or headphones, </w:t>
      </w:r>
      <w:r w:rsidR="00102CED">
        <w:rPr>
          <w:rFonts w:ascii="Century Gothic" w:hAnsi="Century Gothic"/>
        </w:rPr>
        <w:t xml:space="preserve">and usually for a period of 1-2 hours at time. Now </w:t>
      </w:r>
      <w:r w:rsidR="00AC23D9">
        <w:rPr>
          <w:rFonts w:ascii="Century Gothic" w:hAnsi="Century Gothic"/>
        </w:rPr>
        <w:t>we finally start to come back together</w:t>
      </w:r>
      <w:r w:rsidR="00102CED">
        <w:rPr>
          <w:rFonts w:ascii="Century Gothic" w:hAnsi="Century Gothic"/>
        </w:rPr>
        <w:t xml:space="preserve"> and go back to </w:t>
      </w:r>
      <w:r w:rsidR="00C611CA">
        <w:rPr>
          <w:rFonts w:ascii="Century Gothic" w:hAnsi="Century Gothic"/>
        </w:rPr>
        <w:t>these longer gatherings – and what a blessing to be able to do so, right?</w:t>
      </w:r>
    </w:p>
    <w:p w14:paraId="2D9367A1" w14:textId="77777777" w:rsidR="00C611CA" w:rsidRDefault="00C611CA" w:rsidP="00977B1B">
      <w:pPr>
        <w:rPr>
          <w:rFonts w:ascii="Century Gothic" w:hAnsi="Century Gothic"/>
        </w:rPr>
      </w:pPr>
    </w:p>
    <w:p w14:paraId="39F880DF" w14:textId="6A3AD245" w:rsidR="00F9780D" w:rsidRDefault="00F9780D" w:rsidP="00977B1B">
      <w:pPr>
        <w:rPr>
          <w:rFonts w:ascii="Century Gothic" w:hAnsi="Century Gothic"/>
        </w:rPr>
      </w:pPr>
      <w:r>
        <w:rPr>
          <w:rFonts w:ascii="Century Gothic" w:hAnsi="Century Gothic"/>
        </w:rPr>
        <w:tab/>
        <w:t>Many heroic efforts have been made to ensure formation throughout the Interamerica Region. Now that the burden of the pandemic starts to decrease and measures start to become more lenient, we can come back together again. We can start rebuilding and enkindling the accompaniment and the bonds that were threatened by physical distance.</w:t>
      </w:r>
    </w:p>
    <w:p w14:paraId="4E527D26" w14:textId="4D980581" w:rsidR="00F9780D" w:rsidRDefault="00F9780D" w:rsidP="00977B1B">
      <w:pPr>
        <w:rPr>
          <w:rFonts w:ascii="Century Gothic" w:hAnsi="Century Gothic"/>
        </w:rPr>
      </w:pPr>
    </w:p>
    <w:p w14:paraId="5C17F283" w14:textId="6570F736" w:rsidR="00F9780D" w:rsidRDefault="00F9780D" w:rsidP="00977B1B">
      <w:pPr>
        <w:rPr>
          <w:rFonts w:ascii="Century Gothic" w:hAnsi="Century Gothic"/>
        </w:rPr>
      </w:pPr>
      <w:r>
        <w:rPr>
          <w:rFonts w:ascii="Century Gothic" w:hAnsi="Century Gothic"/>
        </w:rPr>
        <w:tab/>
        <w:t xml:space="preserve">The Regional Consulta asked the Province of the Eastern United States of America to offer a brief talk about autonomy and the sense of belonging. Many of you are aware of the SWOT analysis done in most Provinces of our region. Many are aware of the obstacles and threats that </w:t>
      </w:r>
      <w:r w:rsidR="005364B5">
        <w:rPr>
          <w:rFonts w:ascii="Century Gothic" w:hAnsi="Century Gothic"/>
        </w:rPr>
        <w:t>call upon our attention.</w:t>
      </w:r>
    </w:p>
    <w:p w14:paraId="6B8BC4F0" w14:textId="758092E1" w:rsidR="00F9780D" w:rsidRDefault="00F9780D" w:rsidP="00977B1B">
      <w:pPr>
        <w:rPr>
          <w:rFonts w:ascii="Century Gothic" w:hAnsi="Century Gothic"/>
        </w:rPr>
      </w:pPr>
      <w:r>
        <w:rPr>
          <w:rFonts w:ascii="Century Gothic" w:hAnsi="Century Gothic"/>
        </w:rPr>
        <w:t xml:space="preserve">One </w:t>
      </w:r>
      <w:r w:rsidR="005364B5">
        <w:rPr>
          <w:rFonts w:ascii="Century Gothic" w:hAnsi="Century Gothic"/>
        </w:rPr>
        <w:t xml:space="preserve">of our threats </w:t>
      </w:r>
      <w:r>
        <w:rPr>
          <w:rFonts w:ascii="Century Gothic" w:hAnsi="Century Gothic"/>
        </w:rPr>
        <w:t xml:space="preserve">is that many brothers and sisters </w:t>
      </w:r>
      <w:r w:rsidR="00463919">
        <w:rPr>
          <w:rFonts w:ascii="Century Gothic" w:hAnsi="Century Gothic"/>
        </w:rPr>
        <w:t xml:space="preserve">have </w:t>
      </w:r>
      <w:r w:rsidR="005364B5">
        <w:rPr>
          <w:rFonts w:ascii="Century Gothic" w:hAnsi="Century Gothic"/>
        </w:rPr>
        <w:t>distanced themselves</w:t>
      </w:r>
      <w:r w:rsidR="00463919">
        <w:rPr>
          <w:rFonts w:ascii="Century Gothic" w:hAnsi="Century Gothic"/>
        </w:rPr>
        <w:t xml:space="preserve"> from the life of the Association. Another </w:t>
      </w:r>
      <w:r w:rsidR="005364B5">
        <w:rPr>
          <w:rFonts w:ascii="Century Gothic" w:hAnsi="Century Gothic"/>
        </w:rPr>
        <w:t>threat</w:t>
      </w:r>
      <w:r w:rsidR="00463919">
        <w:rPr>
          <w:rFonts w:ascii="Century Gothic" w:hAnsi="Century Gothic"/>
        </w:rPr>
        <w:t xml:space="preserve"> is the fact that </w:t>
      </w:r>
      <w:r w:rsidR="00CD25F6">
        <w:rPr>
          <w:rFonts w:ascii="Century Gothic" w:hAnsi="Century Gothic"/>
        </w:rPr>
        <w:t>often</w:t>
      </w:r>
      <w:r w:rsidR="00463919">
        <w:rPr>
          <w:rFonts w:ascii="Century Gothic" w:hAnsi="Century Gothic"/>
        </w:rPr>
        <w:t xml:space="preserve">, we tend to over-burden our Delegates, neglecting certain responsibilities that </w:t>
      </w:r>
      <w:r w:rsidR="005364B5">
        <w:rPr>
          <w:rFonts w:ascii="Century Gothic" w:hAnsi="Century Gothic"/>
        </w:rPr>
        <w:t>correspond</w:t>
      </w:r>
      <w:r w:rsidR="00463919">
        <w:rPr>
          <w:rFonts w:ascii="Century Gothic" w:hAnsi="Century Gothic"/>
        </w:rPr>
        <w:t xml:space="preserve"> the Cooperators ourselves.</w:t>
      </w:r>
      <w:r w:rsidR="005364B5">
        <w:rPr>
          <w:rFonts w:ascii="Century Gothic" w:hAnsi="Century Gothic"/>
        </w:rPr>
        <w:t xml:space="preserve"> One final threat for the purpose of our talk is the lack of the sense of belonging</w:t>
      </w:r>
      <w:r w:rsidR="000F5A9D">
        <w:rPr>
          <w:rFonts w:ascii="Century Gothic" w:hAnsi="Century Gothic"/>
        </w:rPr>
        <w:t>.</w:t>
      </w:r>
    </w:p>
    <w:p w14:paraId="69AA7680" w14:textId="4B90F95F" w:rsidR="00463919" w:rsidRDefault="00463919" w:rsidP="00977B1B">
      <w:pPr>
        <w:rPr>
          <w:rFonts w:ascii="Century Gothic" w:hAnsi="Century Gothic"/>
        </w:rPr>
      </w:pPr>
    </w:p>
    <w:p w14:paraId="13BB886E" w14:textId="34A9F381" w:rsidR="00463919" w:rsidRDefault="00463919" w:rsidP="00977B1B">
      <w:pPr>
        <w:rPr>
          <w:rFonts w:ascii="Century Gothic" w:hAnsi="Century Gothic"/>
        </w:rPr>
      </w:pPr>
      <w:r>
        <w:rPr>
          <w:rFonts w:ascii="Century Gothic" w:hAnsi="Century Gothic"/>
        </w:rPr>
        <w:tab/>
        <w:t xml:space="preserve">Since this audience is comprised of the leadership of the Association in the Region, we understand that you are examples of who a Salesian </w:t>
      </w:r>
      <w:r>
        <w:rPr>
          <w:rFonts w:ascii="Century Gothic" w:hAnsi="Century Gothic"/>
        </w:rPr>
        <w:lastRenderedPageBreak/>
        <w:t>Cooperator should become. Therefore, we kindly ask you to take the outcome of this talk to your Local Centers, countries, and Provinces. Let us start a healthy discussion about formation in the sense of belonging and autonomy.</w:t>
      </w:r>
    </w:p>
    <w:p w14:paraId="07709F1D" w14:textId="77777777" w:rsidR="00C33D12" w:rsidRDefault="00C33D12" w:rsidP="00977B1B">
      <w:pPr>
        <w:rPr>
          <w:rFonts w:ascii="Century Gothic" w:hAnsi="Century Gothic"/>
          <w:b/>
          <w:bCs/>
        </w:rPr>
      </w:pPr>
    </w:p>
    <w:p w14:paraId="1684F565" w14:textId="77777777" w:rsidR="00DC1E49" w:rsidRDefault="00DC1E49" w:rsidP="00977B1B">
      <w:pPr>
        <w:rPr>
          <w:rFonts w:ascii="Century Gothic" w:hAnsi="Century Gothic"/>
          <w:b/>
          <w:bCs/>
        </w:rPr>
      </w:pPr>
    </w:p>
    <w:p w14:paraId="384D7D63" w14:textId="77777777" w:rsidR="00DC1E49" w:rsidRDefault="00DC1E49" w:rsidP="00977B1B">
      <w:pPr>
        <w:rPr>
          <w:rFonts w:ascii="Century Gothic" w:hAnsi="Century Gothic"/>
          <w:b/>
          <w:bCs/>
        </w:rPr>
      </w:pPr>
    </w:p>
    <w:p w14:paraId="3EB038DC" w14:textId="77777777" w:rsidR="00DC1E49" w:rsidRDefault="00DC1E49" w:rsidP="00977B1B">
      <w:pPr>
        <w:rPr>
          <w:rFonts w:ascii="Century Gothic" w:hAnsi="Century Gothic"/>
          <w:b/>
          <w:bCs/>
        </w:rPr>
      </w:pPr>
    </w:p>
    <w:p w14:paraId="42DF670C" w14:textId="3B6FAEBF" w:rsidR="00AE09C2" w:rsidRPr="00AE09C2" w:rsidRDefault="00AE09C2" w:rsidP="00977B1B">
      <w:pPr>
        <w:rPr>
          <w:rFonts w:ascii="Century Gothic" w:hAnsi="Century Gothic"/>
          <w:b/>
          <w:bCs/>
          <w:u w:val="single"/>
        </w:rPr>
      </w:pPr>
      <w:r w:rsidRPr="00AE09C2">
        <w:rPr>
          <w:rFonts w:ascii="Century Gothic" w:hAnsi="Century Gothic"/>
          <w:b/>
          <w:bCs/>
          <w:highlight w:val="yellow"/>
          <w:u w:val="single"/>
        </w:rPr>
        <w:t>BERNIE</w:t>
      </w:r>
    </w:p>
    <w:p w14:paraId="66CB1432" w14:textId="77777777" w:rsidR="00AE09C2" w:rsidRDefault="00AE09C2" w:rsidP="00977B1B">
      <w:pPr>
        <w:rPr>
          <w:rFonts w:ascii="Century Gothic" w:hAnsi="Century Gothic"/>
          <w:b/>
          <w:bCs/>
        </w:rPr>
      </w:pPr>
    </w:p>
    <w:p w14:paraId="2FA9C9D3" w14:textId="0F8119E5" w:rsidR="00463919" w:rsidRDefault="00463919" w:rsidP="00977B1B">
      <w:pPr>
        <w:rPr>
          <w:rFonts w:ascii="Century Gothic" w:hAnsi="Century Gothic"/>
          <w:b/>
          <w:bCs/>
        </w:rPr>
      </w:pPr>
      <w:r w:rsidRPr="00463919">
        <w:rPr>
          <w:rFonts w:ascii="Century Gothic" w:hAnsi="Century Gothic"/>
          <w:b/>
          <w:bCs/>
        </w:rPr>
        <w:t>CONTENTS</w:t>
      </w:r>
    </w:p>
    <w:p w14:paraId="6B16572A" w14:textId="531ADE38" w:rsidR="00463919" w:rsidRDefault="00463919" w:rsidP="00977B1B">
      <w:pPr>
        <w:rPr>
          <w:rFonts w:ascii="Century Gothic" w:hAnsi="Century Gothic"/>
          <w:b/>
          <w:bCs/>
        </w:rPr>
      </w:pPr>
    </w:p>
    <w:p w14:paraId="48CBDCD7" w14:textId="00FF4245" w:rsidR="00463919" w:rsidRDefault="00F31365" w:rsidP="00977B1B">
      <w:pPr>
        <w:rPr>
          <w:rFonts w:ascii="Century Gothic" w:hAnsi="Century Gothic"/>
        </w:rPr>
      </w:pPr>
      <w:r>
        <w:rPr>
          <w:rFonts w:ascii="Century Gothic" w:hAnsi="Century Gothic"/>
        </w:rPr>
        <w:t xml:space="preserve">Let us address the topic from the three dimensions with which we already are all familiar: the human dimension, the Christian, dimension, and the Salesian Dimension. </w:t>
      </w:r>
    </w:p>
    <w:p w14:paraId="35EFD953" w14:textId="4D711FAA" w:rsidR="00F31365" w:rsidRDefault="00F31365" w:rsidP="00977B1B">
      <w:pPr>
        <w:rPr>
          <w:rFonts w:ascii="Century Gothic" w:hAnsi="Century Gothic"/>
        </w:rPr>
      </w:pPr>
    </w:p>
    <w:p w14:paraId="07D8A6C9" w14:textId="72F1F5CF" w:rsidR="00F31365" w:rsidRDefault="00F31365" w:rsidP="00977B1B">
      <w:pPr>
        <w:rPr>
          <w:rFonts w:ascii="Century Gothic" w:hAnsi="Century Gothic"/>
          <w:b/>
          <w:bCs/>
        </w:rPr>
      </w:pPr>
      <w:r w:rsidRPr="00F31365">
        <w:rPr>
          <w:rFonts w:ascii="Century Gothic" w:hAnsi="Century Gothic"/>
          <w:b/>
          <w:bCs/>
        </w:rPr>
        <w:t>Human Dimension</w:t>
      </w:r>
      <w:r w:rsidR="00FD69B7">
        <w:rPr>
          <w:rFonts w:ascii="Century Gothic" w:hAnsi="Century Gothic"/>
          <w:b/>
          <w:bCs/>
        </w:rPr>
        <w:t xml:space="preserve"> – 5 minutes</w:t>
      </w:r>
    </w:p>
    <w:p w14:paraId="66B15FE2" w14:textId="3DB84043" w:rsidR="00F31365" w:rsidRDefault="00F31365" w:rsidP="00977B1B">
      <w:pPr>
        <w:rPr>
          <w:rFonts w:ascii="Century Gothic" w:hAnsi="Century Gothic"/>
          <w:b/>
          <w:bCs/>
        </w:rPr>
      </w:pPr>
    </w:p>
    <w:p w14:paraId="6086180A" w14:textId="1DA143D4" w:rsidR="00F31365" w:rsidRDefault="00F31365" w:rsidP="00977B1B">
      <w:pPr>
        <w:rPr>
          <w:rFonts w:ascii="Century Gothic" w:hAnsi="Century Gothic"/>
        </w:rPr>
      </w:pPr>
      <w:r>
        <w:rPr>
          <w:rFonts w:ascii="Century Gothic" w:hAnsi="Century Gothic"/>
        </w:rPr>
        <w:t xml:space="preserve">Every </w:t>
      </w:r>
      <w:r w:rsidR="00856D15">
        <w:rPr>
          <w:rFonts w:ascii="Century Gothic" w:hAnsi="Century Gothic"/>
        </w:rPr>
        <w:t xml:space="preserve">human being, regardless of culture, beliefs, or position in society, is subject to a natural course. All of us, our children, the youth we tend to, will go or have gone through what experts call “social development”. The lovely smiles we see in babies are, in the early weeks of their lives, mere reflexes. They later develop the capacity of smiling “socially.” Ever since childhood, every human being displays the yearning to belong. </w:t>
      </w:r>
      <w:r w:rsidR="00271771">
        <w:rPr>
          <w:rFonts w:ascii="Century Gothic" w:hAnsi="Century Gothic"/>
        </w:rPr>
        <w:t xml:space="preserve">Whether belonging to a family, to a professional college, to a neighborhood committee, or to volunteer in an institution; all of us have the need to belong. Belonging is what many people use as an indicator for success. Many people also understand that the </w:t>
      </w:r>
      <w:r w:rsidR="000F5A9D">
        <w:rPr>
          <w:rFonts w:ascii="Century Gothic" w:hAnsi="Century Gothic"/>
        </w:rPr>
        <w:t>importance</w:t>
      </w:r>
      <w:r w:rsidR="00271771">
        <w:rPr>
          <w:rFonts w:ascii="Century Gothic" w:hAnsi="Century Gothic"/>
        </w:rPr>
        <w:t xml:space="preserve"> </w:t>
      </w:r>
      <w:r w:rsidR="000F5A9D">
        <w:rPr>
          <w:rFonts w:ascii="Century Gothic" w:hAnsi="Century Gothic"/>
        </w:rPr>
        <w:t>of making</w:t>
      </w:r>
      <w:r w:rsidR="00271771">
        <w:rPr>
          <w:rFonts w:ascii="Century Gothic" w:hAnsi="Century Gothic"/>
        </w:rPr>
        <w:t xml:space="preserve"> other people feel like they belong is also paramount in our social development. No man or woman can be an island.</w:t>
      </w:r>
      <w:r w:rsidR="004B2B1C">
        <w:rPr>
          <w:rFonts w:ascii="Century Gothic" w:hAnsi="Century Gothic"/>
        </w:rPr>
        <w:t xml:space="preserve"> </w:t>
      </w:r>
    </w:p>
    <w:p w14:paraId="42EEF892" w14:textId="64C2D0B4" w:rsidR="004B2B1C" w:rsidRDefault="004B2B1C" w:rsidP="00977B1B">
      <w:pPr>
        <w:rPr>
          <w:rFonts w:ascii="Century Gothic" w:hAnsi="Century Gothic"/>
        </w:rPr>
      </w:pPr>
    </w:p>
    <w:p w14:paraId="0EAA139F" w14:textId="16D9328E" w:rsidR="00AE09C2" w:rsidRPr="00AE09C2" w:rsidRDefault="00AE09C2" w:rsidP="00977B1B">
      <w:pPr>
        <w:rPr>
          <w:rFonts w:ascii="Century Gothic" w:hAnsi="Century Gothic"/>
        </w:rPr>
      </w:pPr>
      <w:r>
        <w:rPr>
          <w:rFonts w:ascii="Century Gothic" w:hAnsi="Century Gothic"/>
        </w:rPr>
        <w:t>I have been a volunteer firefighter for 35 years.  In all of my training, me and my fellow firefighters have literally walked through fire together.  This is not an experience that you can have on a zoom call.  You must walk it in person.  The bonds I forged with my fellow firefighters cannot be broken.  It comes from years of enduring mutual dangerous experiences.  Such are the bonds that we need to re-forge with our centers and provinces.</w:t>
      </w:r>
    </w:p>
    <w:p w14:paraId="1C9D98C3" w14:textId="3F95EEC6" w:rsidR="00271771" w:rsidRDefault="00271771" w:rsidP="00977B1B">
      <w:pPr>
        <w:rPr>
          <w:rFonts w:ascii="Century Gothic" w:hAnsi="Century Gothic"/>
        </w:rPr>
      </w:pPr>
    </w:p>
    <w:p w14:paraId="6F0C878B" w14:textId="77777777" w:rsidR="005B701F" w:rsidRPr="00AE09C2" w:rsidRDefault="005B701F" w:rsidP="005B701F">
      <w:pPr>
        <w:rPr>
          <w:rFonts w:ascii="Century Gothic" w:hAnsi="Century Gothic"/>
          <w:b/>
          <w:bCs/>
          <w:u w:val="single"/>
        </w:rPr>
      </w:pPr>
      <w:r w:rsidRPr="00AE09C2">
        <w:rPr>
          <w:rFonts w:ascii="Century Gothic" w:hAnsi="Century Gothic"/>
          <w:b/>
          <w:bCs/>
          <w:highlight w:val="yellow"/>
          <w:u w:val="single"/>
        </w:rPr>
        <w:t>NICK</w:t>
      </w:r>
    </w:p>
    <w:p w14:paraId="75F5FD30" w14:textId="77777777" w:rsidR="005B701F" w:rsidRDefault="005B701F" w:rsidP="00977B1B">
      <w:pPr>
        <w:rPr>
          <w:rFonts w:ascii="Century Gothic" w:hAnsi="Century Gothic"/>
        </w:rPr>
      </w:pPr>
    </w:p>
    <w:p w14:paraId="6C4A1DD8" w14:textId="05027DCC" w:rsidR="00271771" w:rsidRDefault="00271771" w:rsidP="00977B1B">
      <w:pPr>
        <w:rPr>
          <w:rFonts w:ascii="Century Gothic" w:hAnsi="Century Gothic"/>
        </w:rPr>
      </w:pPr>
      <w:r>
        <w:rPr>
          <w:rFonts w:ascii="Century Gothic" w:hAnsi="Century Gothic"/>
        </w:rPr>
        <w:t xml:space="preserve">Another aspect of the natural course of our human nature is that when we grow and develop, responsibilities multiply. </w:t>
      </w:r>
      <w:r w:rsidR="00BD2D88">
        <w:rPr>
          <w:rFonts w:ascii="Century Gothic" w:hAnsi="Century Gothic"/>
        </w:rPr>
        <w:t xml:space="preserve">When a young man or woman grows to become a teenager, they start taking on responsibilities at home. They can go pick up their younger siblings from </w:t>
      </w:r>
      <w:r w:rsidR="00213049">
        <w:rPr>
          <w:rFonts w:ascii="Century Gothic" w:hAnsi="Century Gothic"/>
        </w:rPr>
        <w:t>school</w:t>
      </w:r>
      <w:r w:rsidR="00BD2D88">
        <w:rPr>
          <w:rFonts w:ascii="Century Gothic" w:hAnsi="Century Gothic"/>
        </w:rPr>
        <w:t xml:space="preserve">, or help in chores, or do homework with the youngsters. When we emancipate, bills start to come. We need to pay rent, or a mortgage, utilities, a car, insurance, food. We are now </w:t>
      </w:r>
      <w:r w:rsidR="00387C63">
        <w:rPr>
          <w:rFonts w:ascii="Century Gothic" w:hAnsi="Century Gothic"/>
        </w:rPr>
        <w:t xml:space="preserve">independent </w:t>
      </w:r>
      <w:r w:rsidR="00387C63">
        <w:rPr>
          <w:rFonts w:ascii="Century Gothic" w:hAnsi="Century Gothic"/>
        </w:rPr>
        <w:lastRenderedPageBreak/>
        <w:t>and autonomous</w:t>
      </w:r>
      <w:r w:rsidR="00BD2D88">
        <w:rPr>
          <w:rFonts w:ascii="Century Gothic" w:hAnsi="Century Gothic"/>
        </w:rPr>
        <w:t>. We use our talents and skills to provide for our families. And if we find ourselves in a calamitous situation, we step up and find ways to move forward in life.</w:t>
      </w:r>
    </w:p>
    <w:p w14:paraId="70F8054B" w14:textId="75F013D7" w:rsidR="004B2B1C" w:rsidRDefault="004B2B1C" w:rsidP="00977B1B">
      <w:pPr>
        <w:rPr>
          <w:rFonts w:ascii="Century Gothic" w:hAnsi="Century Gothic"/>
        </w:rPr>
      </w:pPr>
    </w:p>
    <w:p w14:paraId="1F0E4FB8" w14:textId="77777777" w:rsidR="00AE09C2" w:rsidRDefault="00AE09C2" w:rsidP="00977B1B">
      <w:pPr>
        <w:rPr>
          <w:rFonts w:ascii="Century Gothic" w:hAnsi="Century Gothic"/>
          <w:i/>
          <w:iCs/>
        </w:rPr>
      </w:pPr>
    </w:p>
    <w:p w14:paraId="16361A37" w14:textId="4C82B510" w:rsidR="004B2B1C" w:rsidRDefault="00CC25A9" w:rsidP="00977B1B">
      <w:pPr>
        <w:rPr>
          <w:rFonts w:ascii="Century Gothic" w:hAnsi="Century Gothic"/>
          <w:i/>
          <w:iCs/>
        </w:rPr>
      </w:pPr>
      <w:r>
        <w:rPr>
          <w:rFonts w:ascii="Century Gothic" w:hAnsi="Century Gothic"/>
          <w:i/>
          <w:iCs/>
        </w:rPr>
        <w:t xml:space="preserve">Just a quick introduction to my family – my wife Jen and my son Nico, and the one I want to focus on is my daughter April. </w:t>
      </w:r>
      <w:r w:rsidR="00AA5489">
        <w:rPr>
          <w:rFonts w:ascii="Century Gothic" w:hAnsi="Century Gothic"/>
          <w:i/>
          <w:iCs/>
        </w:rPr>
        <w:t>One of h</w:t>
      </w:r>
      <w:r>
        <w:rPr>
          <w:rFonts w:ascii="Century Gothic" w:hAnsi="Century Gothic"/>
          <w:i/>
          <w:iCs/>
        </w:rPr>
        <w:t>er favorite mov</w:t>
      </w:r>
      <w:r w:rsidR="00AA5489">
        <w:rPr>
          <w:rFonts w:ascii="Century Gothic" w:hAnsi="Century Gothic"/>
          <w:i/>
          <w:iCs/>
        </w:rPr>
        <w:t>ies</w:t>
      </w:r>
      <w:r>
        <w:rPr>
          <w:rFonts w:ascii="Century Gothic" w:hAnsi="Century Gothic"/>
          <w:i/>
          <w:iCs/>
        </w:rPr>
        <w:t xml:space="preserve"> is Tangled, the story of Rapunzel. I enjoy watching it with her – but not for the reason you think. While sometimes, my dream is to drop her off at the steps of the convent the moment she is old enough to join the </w:t>
      </w:r>
      <w:r w:rsidR="00AA5489">
        <w:rPr>
          <w:rFonts w:ascii="Century Gothic" w:hAnsi="Century Gothic"/>
          <w:i/>
          <w:iCs/>
        </w:rPr>
        <w:t xml:space="preserve">Salesian </w:t>
      </w:r>
      <w:r>
        <w:rPr>
          <w:rFonts w:ascii="Century Gothic" w:hAnsi="Century Gothic"/>
          <w:i/>
          <w:iCs/>
        </w:rPr>
        <w:t xml:space="preserve">Sisters, </w:t>
      </w:r>
      <w:r w:rsidR="00AA5489">
        <w:rPr>
          <w:rFonts w:ascii="Century Gothic" w:hAnsi="Century Gothic"/>
          <w:i/>
          <w:iCs/>
        </w:rPr>
        <w:t xml:space="preserve">one of my </w:t>
      </w:r>
      <w:r>
        <w:rPr>
          <w:rFonts w:ascii="Century Gothic" w:hAnsi="Century Gothic"/>
          <w:i/>
          <w:iCs/>
        </w:rPr>
        <w:t>other dream</w:t>
      </w:r>
      <w:r w:rsidR="00AA5489">
        <w:rPr>
          <w:rFonts w:ascii="Century Gothic" w:hAnsi="Century Gothic"/>
          <w:i/>
          <w:iCs/>
        </w:rPr>
        <w:t xml:space="preserve">s for her </w:t>
      </w:r>
      <w:r>
        <w:rPr>
          <w:rFonts w:ascii="Century Gothic" w:hAnsi="Century Gothic"/>
          <w:i/>
          <w:iCs/>
        </w:rPr>
        <w:t>is to lock her in a tower so I don’t have to worry about her – but that might take the “sense of belonging” concept too literally, right? As her father, I need to</w:t>
      </w:r>
      <w:r w:rsidR="00AA5489">
        <w:rPr>
          <w:rFonts w:ascii="Century Gothic" w:hAnsi="Century Gothic"/>
          <w:i/>
          <w:iCs/>
        </w:rPr>
        <w:t xml:space="preserve"> form and accompany her as she grows up, equipping her with the knowledge and the basis so that she can go out into the world, and someday live autonomously from my wife and me. At the same time, the hope is that she knows she will always be connected to her family and always feel a part of that family – much like we as Cooperators are called to be formed and be part of our Association and community, but still go out into the world and have a positive impact on that world.</w:t>
      </w:r>
    </w:p>
    <w:p w14:paraId="47175681" w14:textId="655E783E" w:rsidR="004B2B1C" w:rsidRDefault="004B2B1C" w:rsidP="00977B1B">
      <w:pPr>
        <w:rPr>
          <w:rFonts w:ascii="Century Gothic" w:hAnsi="Century Gothic"/>
          <w:i/>
          <w:iCs/>
        </w:rPr>
      </w:pPr>
    </w:p>
    <w:p w14:paraId="7437CA25" w14:textId="21E14241" w:rsidR="004B2B1C" w:rsidRPr="004B2B1C" w:rsidRDefault="004B2B1C" w:rsidP="00977B1B">
      <w:pPr>
        <w:rPr>
          <w:rFonts w:ascii="Century Gothic" w:hAnsi="Century Gothic"/>
          <w:i/>
          <w:iCs/>
        </w:rPr>
      </w:pPr>
      <w:r>
        <w:rPr>
          <w:rFonts w:ascii="Century Gothic" w:hAnsi="Century Gothic"/>
          <w:i/>
          <w:iCs/>
        </w:rPr>
        <w:t xml:space="preserve">Invite them to </w:t>
      </w:r>
      <w:r w:rsidR="00FD69B7">
        <w:rPr>
          <w:rFonts w:ascii="Century Gothic" w:hAnsi="Century Gothic"/>
          <w:i/>
          <w:iCs/>
        </w:rPr>
        <w:t>remember their own experience regarding their social development – 30 seconds</w:t>
      </w:r>
    </w:p>
    <w:p w14:paraId="030B0F3D" w14:textId="5A544EFB" w:rsidR="004B2B1C" w:rsidRDefault="004B2B1C" w:rsidP="00977B1B">
      <w:pPr>
        <w:rPr>
          <w:rFonts w:ascii="Century Gothic" w:hAnsi="Century Gothic"/>
        </w:rPr>
      </w:pPr>
    </w:p>
    <w:p w14:paraId="6F66D963" w14:textId="012DC3CA" w:rsidR="004B2B1C" w:rsidRDefault="004B2B1C" w:rsidP="00977B1B">
      <w:pPr>
        <w:rPr>
          <w:rFonts w:ascii="Century Gothic" w:hAnsi="Century Gothic"/>
          <w:b/>
          <w:bCs/>
        </w:rPr>
      </w:pPr>
      <w:r w:rsidRPr="004B2B1C">
        <w:rPr>
          <w:rFonts w:ascii="Century Gothic" w:hAnsi="Century Gothic"/>
          <w:b/>
          <w:bCs/>
        </w:rPr>
        <w:t>Christian Dimension</w:t>
      </w:r>
      <w:r w:rsidR="00F81E3F">
        <w:rPr>
          <w:rFonts w:ascii="Century Gothic" w:hAnsi="Century Gothic"/>
          <w:b/>
          <w:bCs/>
        </w:rPr>
        <w:t xml:space="preserve"> – 5 minutes</w:t>
      </w:r>
    </w:p>
    <w:p w14:paraId="799B656A" w14:textId="598E991B" w:rsidR="00FD69B7" w:rsidRDefault="00FD69B7" w:rsidP="00977B1B">
      <w:pPr>
        <w:rPr>
          <w:rFonts w:ascii="Century Gothic" w:hAnsi="Century Gothic"/>
          <w:b/>
          <w:bCs/>
        </w:rPr>
      </w:pPr>
    </w:p>
    <w:p w14:paraId="4E94758D" w14:textId="0215CE7F" w:rsidR="00FD69B7" w:rsidRDefault="00FD69B7" w:rsidP="00977B1B">
      <w:pPr>
        <w:rPr>
          <w:rFonts w:ascii="Century Gothic" w:hAnsi="Century Gothic"/>
        </w:rPr>
      </w:pPr>
      <w:r>
        <w:rPr>
          <w:rFonts w:ascii="Century Gothic" w:hAnsi="Century Gothic"/>
        </w:rPr>
        <w:t>Jesus is true God and also true man. He too, wanted to be a part of a community. He called upon 12 men from different walks of life to walk the walk with him. Not only to be the</w:t>
      </w:r>
      <w:r w:rsidR="00C33D12">
        <w:rPr>
          <w:rFonts w:ascii="Century Gothic" w:hAnsi="Century Gothic"/>
        </w:rPr>
        <w:t>ir</w:t>
      </w:r>
      <w:r>
        <w:rPr>
          <w:rFonts w:ascii="Century Gothic" w:hAnsi="Century Gothic"/>
        </w:rPr>
        <w:t xml:space="preserve"> teacher, but to be their friend and servant. He had many other friends outside of this small community. His own Mother, </w:t>
      </w:r>
      <w:r w:rsidR="002A6D17">
        <w:rPr>
          <w:rFonts w:ascii="Century Gothic" w:hAnsi="Century Gothic"/>
        </w:rPr>
        <w:t>Martha</w:t>
      </w:r>
      <w:r>
        <w:rPr>
          <w:rFonts w:ascii="Century Gothic" w:hAnsi="Century Gothic"/>
        </w:rPr>
        <w:t>,</w:t>
      </w:r>
      <w:r w:rsidR="002A6D17">
        <w:rPr>
          <w:rFonts w:ascii="Century Gothic" w:hAnsi="Century Gothic"/>
        </w:rPr>
        <w:t xml:space="preserve"> Mary, and Lazarus,</w:t>
      </w:r>
      <w:r>
        <w:rPr>
          <w:rFonts w:ascii="Century Gothic" w:hAnsi="Century Gothic"/>
        </w:rPr>
        <w:t xml:space="preserve"> Mary Magdalene, and many others for sure. Jesus too, felt the yearning to belong.</w:t>
      </w:r>
      <w:r w:rsidR="00A25E4C">
        <w:rPr>
          <w:rFonts w:ascii="Century Gothic" w:hAnsi="Century Gothic"/>
        </w:rPr>
        <w:t xml:space="preserve"> Jesus wanted to be with and amongst them, not apart from them, he did not mean to impose an authoritative figure towards them, but rather, to be their friend, their brother, and their servant.</w:t>
      </w:r>
      <w:r w:rsidR="00D86107">
        <w:rPr>
          <w:rFonts w:ascii="Century Gothic" w:hAnsi="Century Gothic"/>
        </w:rPr>
        <w:t xml:space="preserve"> He wants to be near to us</w:t>
      </w:r>
      <w:r w:rsidR="00A46C0A">
        <w:rPr>
          <w:rFonts w:ascii="Century Gothic" w:hAnsi="Century Gothic"/>
        </w:rPr>
        <w:t>. He longs for us to relate and share with Him and with our community our feelings and struggles, our joys and sorrows. He does not want us to experience anything alone.</w:t>
      </w:r>
    </w:p>
    <w:p w14:paraId="4CFA6036" w14:textId="3C49CB63" w:rsidR="00A25E4C" w:rsidRDefault="00A25E4C" w:rsidP="00977B1B">
      <w:pPr>
        <w:rPr>
          <w:rFonts w:ascii="Century Gothic" w:hAnsi="Century Gothic"/>
        </w:rPr>
      </w:pPr>
    </w:p>
    <w:p w14:paraId="760C71A6" w14:textId="67E372B6" w:rsidR="00A25E4C" w:rsidRDefault="00190DAF" w:rsidP="00977B1B">
      <w:pPr>
        <w:rPr>
          <w:rFonts w:ascii="Century Gothic" w:hAnsi="Century Gothic"/>
        </w:rPr>
      </w:pPr>
      <w:r>
        <w:rPr>
          <w:rFonts w:ascii="Century Gothic" w:hAnsi="Century Gothic"/>
        </w:rPr>
        <w:t>One of the accounts from the Gospel of St. Mark: 6; 7-</w:t>
      </w:r>
      <w:r w:rsidR="008E07EA">
        <w:rPr>
          <w:rFonts w:ascii="Century Gothic" w:hAnsi="Century Gothic"/>
        </w:rPr>
        <w:t>9</w:t>
      </w:r>
      <w:r>
        <w:rPr>
          <w:rFonts w:ascii="Century Gothic" w:hAnsi="Century Gothic"/>
        </w:rPr>
        <w:t xml:space="preserve"> reads:</w:t>
      </w:r>
    </w:p>
    <w:p w14:paraId="7E1D4CFC" w14:textId="199F9A15" w:rsidR="00190DAF" w:rsidRPr="00213049" w:rsidRDefault="00190DAF" w:rsidP="00977B1B">
      <w:pPr>
        <w:rPr>
          <w:rFonts w:ascii="Century Gothic" w:hAnsi="Century Gothic"/>
          <w:i/>
          <w:iCs/>
        </w:rPr>
      </w:pPr>
      <w:r w:rsidRPr="00213049">
        <w:rPr>
          <w:rFonts w:ascii="Century Gothic" w:hAnsi="Century Gothic"/>
          <w:i/>
          <w:iCs/>
        </w:rPr>
        <w:t xml:space="preserve">“Then He summoned the Twelve and began to send them out in pairs, giving them authority over the unclean spirits. And He instructed them to take nothing for the journey except a staff – no bread, no haversack, no coppers for their purses. They were to wear sandals but, he added, ‘Do not take a spare tunic’. </w:t>
      </w:r>
    </w:p>
    <w:p w14:paraId="1AE6E298" w14:textId="77777777" w:rsidR="00C33D12" w:rsidRDefault="00C33D12" w:rsidP="00977B1B">
      <w:pPr>
        <w:rPr>
          <w:rFonts w:ascii="Century Gothic" w:hAnsi="Century Gothic"/>
        </w:rPr>
      </w:pPr>
    </w:p>
    <w:p w14:paraId="3A2FCEFB" w14:textId="714E1EE3" w:rsidR="00972C8E" w:rsidRDefault="00190DAF" w:rsidP="00972C8E">
      <w:pPr>
        <w:rPr>
          <w:rFonts w:ascii="Century Gothic" w:hAnsi="Century Gothic"/>
        </w:rPr>
      </w:pPr>
      <w:r>
        <w:rPr>
          <w:rFonts w:ascii="Century Gothic" w:hAnsi="Century Gothic"/>
        </w:rPr>
        <w:lastRenderedPageBreak/>
        <w:t xml:space="preserve">Don’t take </w:t>
      </w:r>
      <w:r w:rsidR="004E685E">
        <w:rPr>
          <w:rFonts w:ascii="Century Gothic" w:hAnsi="Century Gothic"/>
        </w:rPr>
        <w:t>anything but</w:t>
      </w:r>
      <w:r w:rsidR="00972C8E">
        <w:rPr>
          <w:rFonts w:ascii="Century Gothic" w:hAnsi="Century Gothic"/>
        </w:rPr>
        <w:t xml:space="preserve"> go together. </w:t>
      </w:r>
      <w:r w:rsidR="00972C8E" w:rsidRPr="00972C8E">
        <w:rPr>
          <w:rFonts w:ascii="Century Gothic" w:hAnsi="Century Gothic"/>
        </w:rPr>
        <w:t>He may have been thinking of the power of shared ministry, the added impact when two or more people work together toward a shared goal. This co-</w:t>
      </w:r>
      <w:r w:rsidR="004E685E">
        <w:rPr>
          <w:rFonts w:ascii="Century Gothic" w:hAnsi="Century Gothic"/>
        </w:rPr>
        <w:t>responsibility</w:t>
      </w:r>
      <w:r w:rsidR="00972C8E" w:rsidRPr="00972C8E">
        <w:rPr>
          <w:rFonts w:ascii="Century Gothic" w:hAnsi="Century Gothic"/>
        </w:rPr>
        <w:t xml:space="preserve"> is not only effective, but also </w:t>
      </w:r>
      <w:r w:rsidR="00972C8E">
        <w:rPr>
          <w:rFonts w:ascii="Century Gothic" w:hAnsi="Century Gothic"/>
        </w:rPr>
        <w:t>a witness to the nature of community.</w:t>
      </w:r>
      <w:r w:rsidR="00C33D12">
        <w:rPr>
          <w:rFonts w:ascii="Century Gothic" w:hAnsi="Century Gothic"/>
        </w:rPr>
        <w:t xml:space="preserve"> Furthermore, they would have to be autonomous in this mission. He would not be physically present with them</w:t>
      </w:r>
      <w:r w:rsidR="00DD6AE3">
        <w:rPr>
          <w:rFonts w:ascii="Century Gothic" w:hAnsi="Century Gothic"/>
        </w:rPr>
        <w:t>.</w:t>
      </w:r>
      <w:r w:rsidR="00C33D12">
        <w:rPr>
          <w:rFonts w:ascii="Century Gothic" w:hAnsi="Century Gothic"/>
        </w:rPr>
        <w:t xml:space="preserve"> </w:t>
      </w:r>
      <w:r w:rsidR="00DD6AE3">
        <w:rPr>
          <w:rFonts w:ascii="Century Gothic" w:hAnsi="Century Gothic"/>
        </w:rPr>
        <w:t>They would have to find the creative way to accomplish the mission.</w:t>
      </w:r>
    </w:p>
    <w:p w14:paraId="1AB4DC03" w14:textId="24491725" w:rsidR="00972C8E" w:rsidRDefault="00972C8E" w:rsidP="00972C8E">
      <w:pPr>
        <w:rPr>
          <w:rFonts w:ascii="Century Gothic" w:hAnsi="Century Gothic"/>
        </w:rPr>
      </w:pPr>
    </w:p>
    <w:p w14:paraId="2309AFE0" w14:textId="6AF8E9B1" w:rsidR="00AB671A" w:rsidRPr="00AB671A" w:rsidRDefault="00AB671A" w:rsidP="00972C8E">
      <w:pPr>
        <w:rPr>
          <w:rFonts w:ascii="Century Gothic" w:hAnsi="Century Gothic"/>
          <w:b/>
          <w:bCs/>
          <w:u w:val="single"/>
        </w:rPr>
      </w:pPr>
      <w:r w:rsidRPr="00AB671A">
        <w:rPr>
          <w:rFonts w:ascii="Century Gothic" w:hAnsi="Century Gothic"/>
          <w:b/>
          <w:bCs/>
          <w:highlight w:val="yellow"/>
          <w:u w:val="single"/>
        </w:rPr>
        <w:t>BERNIE</w:t>
      </w:r>
    </w:p>
    <w:p w14:paraId="12ED175A" w14:textId="77777777" w:rsidR="00AB671A" w:rsidRDefault="00AB671A" w:rsidP="00972C8E">
      <w:pPr>
        <w:rPr>
          <w:rFonts w:ascii="Century Gothic" w:hAnsi="Century Gothic"/>
        </w:rPr>
      </w:pPr>
    </w:p>
    <w:p w14:paraId="06FC9F34" w14:textId="3B232758" w:rsidR="00972C8E" w:rsidRDefault="00972C8E" w:rsidP="00972C8E">
      <w:pPr>
        <w:rPr>
          <w:rFonts w:ascii="Century Gothic" w:hAnsi="Century Gothic"/>
        </w:rPr>
      </w:pPr>
      <w:r>
        <w:rPr>
          <w:rFonts w:ascii="Century Gothic" w:hAnsi="Century Gothic"/>
        </w:rPr>
        <w:t xml:space="preserve">The Acts of the Apostles offers a deep understanding of </w:t>
      </w:r>
      <w:r w:rsidR="002A6D17">
        <w:rPr>
          <w:rFonts w:ascii="Century Gothic" w:hAnsi="Century Gothic"/>
        </w:rPr>
        <w:t>what</w:t>
      </w:r>
      <w:r>
        <w:rPr>
          <w:rFonts w:ascii="Century Gothic" w:hAnsi="Century Gothic"/>
        </w:rPr>
        <w:t xml:space="preserve"> the early Christian community looked like: (Acts 2; 42</w:t>
      </w:r>
      <w:r w:rsidR="005F5BF7">
        <w:rPr>
          <w:rFonts w:ascii="Century Gothic" w:hAnsi="Century Gothic"/>
        </w:rPr>
        <w:t>; 44-</w:t>
      </w:r>
      <w:r>
        <w:rPr>
          <w:rFonts w:ascii="Century Gothic" w:hAnsi="Century Gothic"/>
        </w:rPr>
        <w:t>47)</w:t>
      </w:r>
    </w:p>
    <w:p w14:paraId="1A7373B3" w14:textId="76B3E978" w:rsidR="00972C8E" w:rsidRPr="00213049" w:rsidRDefault="00972C8E" w:rsidP="00972C8E">
      <w:pPr>
        <w:rPr>
          <w:rFonts w:ascii="Century Gothic" w:hAnsi="Century Gothic"/>
          <w:i/>
          <w:iCs/>
        </w:rPr>
      </w:pPr>
      <w:r w:rsidRPr="00213049">
        <w:rPr>
          <w:rFonts w:ascii="Century Gothic" w:hAnsi="Century Gothic"/>
          <w:i/>
          <w:iCs/>
        </w:rPr>
        <w:t>“These remained faithful to the teaching of the apostles, to the brotherhood, to the breaking of the bread, and to prayers.</w:t>
      </w:r>
    </w:p>
    <w:p w14:paraId="6F10855F" w14:textId="21FF902A" w:rsidR="005F5BF7" w:rsidRPr="00213049" w:rsidRDefault="005F5BF7" w:rsidP="00972C8E">
      <w:pPr>
        <w:rPr>
          <w:rFonts w:ascii="Century Gothic" w:hAnsi="Century Gothic"/>
          <w:i/>
          <w:iCs/>
        </w:rPr>
      </w:pPr>
      <w:r w:rsidRPr="00213049">
        <w:rPr>
          <w:rFonts w:ascii="Century Gothic" w:hAnsi="Century Gothic"/>
          <w:i/>
          <w:iCs/>
        </w:rPr>
        <w:t>The faithful all lived together and owned everything in common; they sold their goods and possessions and shared out the proceeds among themselves according to what each one needed.</w:t>
      </w:r>
    </w:p>
    <w:p w14:paraId="644A5A6C" w14:textId="34A1D717" w:rsidR="005F5BF7" w:rsidRPr="00213049" w:rsidRDefault="005F5BF7" w:rsidP="00972C8E">
      <w:pPr>
        <w:rPr>
          <w:rFonts w:ascii="Century Gothic" w:hAnsi="Century Gothic"/>
          <w:i/>
          <w:iCs/>
        </w:rPr>
      </w:pPr>
      <w:r w:rsidRPr="00213049">
        <w:rPr>
          <w:rFonts w:ascii="Century Gothic" w:hAnsi="Century Gothic"/>
          <w:i/>
          <w:iCs/>
        </w:rPr>
        <w:t>They went as a body to the temple every day but met in their houses for the breaking of the bread; they shared their food gladly and generously; they praised God and were looked up to by everyone. Day by day the Lord added to their community those destined to be saved”.</w:t>
      </w:r>
    </w:p>
    <w:p w14:paraId="3FC55211" w14:textId="0FEA1F4F" w:rsidR="005F5BF7" w:rsidRDefault="005F5BF7" w:rsidP="00972C8E">
      <w:pPr>
        <w:rPr>
          <w:rFonts w:ascii="Century Gothic" w:hAnsi="Century Gothic"/>
        </w:rPr>
      </w:pPr>
    </w:p>
    <w:p w14:paraId="23BFD7F7" w14:textId="5352462B" w:rsidR="005F5BF7" w:rsidRPr="00972C8E" w:rsidRDefault="005F5BF7" w:rsidP="00972C8E">
      <w:pPr>
        <w:rPr>
          <w:rFonts w:ascii="Century Gothic" w:hAnsi="Century Gothic"/>
        </w:rPr>
      </w:pPr>
      <w:r>
        <w:rPr>
          <w:rFonts w:ascii="Century Gothic" w:hAnsi="Century Gothic"/>
        </w:rPr>
        <w:t xml:space="preserve">Our sense of belonging finds its foundation in the fact that we are heirs to the experience of the first Christian communities. We are not just a part of the </w:t>
      </w:r>
      <w:r w:rsidR="004E685E">
        <w:rPr>
          <w:rFonts w:ascii="Century Gothic" w:hAnsi="Century Gothic"/>
        </w:rPr>
        <w:t>Church;</w:t>
      </w:r>
      <w:r>
        <w:rPr>
          <w:rFonts w:ascii="Century Gothic" w:hAnsi="Century Gothic"/>
        </w:rPr>
        <w:t xml:space="preserve"> WE ARE THE CHURCH. Our Christian experience and the faith gifted to </w:t>
      </w:r>
      <w:r w:rsidR="004E685E">
        <w:rPr>
          <w:rFonts w:ascii="Century Gothic" w:hAnsi="Century Gothic"/>
        </w:rPr>
        <w:t>us</w:t>
      </w:r>
      <w:r>
        <w:rPr>
          <w:rFonts w:ascii="Century Gothic" w:hAnsi="Century Gothic"/>
        </w:rPr>
        <w:t xml:space="preserve"> have brought us to the Salesian Family, a place where we </w:t>
      </w:r>
      <w:r w:rsidR="004E685E">
        <w:rPr>
          <w:rFonts w:ascii="Century Gothic" w:hAnsi="Century Gothic"/>
        </w:rPr>
        <w:t xml:space="preserve">have the opportunity to </w:t>
      </w:r>
      <w:r w:rsidR="002A6D17">
        <w:rPr>
          <w:rFonts w:ascii="Century Gothic" w:hAnsi="Century Gothic"/>
        </w:rPr>
        <w:t>live God’s call fully</w:t>
      </w:r>
      <w:r w:rsidR="004E685E">
        <w:rPr>
          <w:rFonts w:ascii="Century Gothic" w:hAnsi="Century Gothic"/>
        </w:rPr>
        <w:t>.</w:t>
      </w:r>
    </w:p>
    <w:p w14:paraId="02D032EE" w14:textId="5724468A" w:rsidR="00190DAF" w:rsidRPr="00FD69B7" w:rsidRDefault="00190DAF" w:rsidP="00977B1B">
      <w:pPr>
        <w:rPr>
          <w:rFonts w:ascii="Century Gothic" w:hAnsi="Century Gothic"/>
        </w:rPr>
      </w:pPr>
    </w:p>
    <w:p w14:paraId="3C43C1AD" w14:textId="478E1F3B" w:rsidR="004B2B1C" w:rsidRDefault="00F81E3F" w:rsidP="00977B1B">
      <w:pPr>
        <w:rPr>
          <w:rFonts w:ascii="Century Gothic" w:hAnsi="Century Gothic"/>
          <w:i/>
          <w:iCs/>
        </w:rPr>
      </w:pPr>
      <w:r>
        <w:rPr>
          <w:rFonts w:ascii="Century Gothic" w:hAnsi="Century Gothic"/>
          <w:i/>
          <w:iCs/>
        </w:rPr>
        <w:t>Invite them to compare and contrast their experience in Community with the accounts of the Scripture – 30 seconds</w:t>
      </w:r>
    </w:p>
    <w:p w14:paraId="3250EE21" w14:textId="65CC3DB4" w:rsidR="00F81E3F" w:rsidRDefault="00F81E3F" w:rsidP="00977B1B">
      <w:pPr>
        <w:rPr>
          <w:rFonts w:ascii="Century Gothic" w:hAnsi="Century Gothic"/>
          <w:i/>
          <w:iCs/>
        </w:rPr>
      </w:pPr>
    </w:p>
    <w:p w14:paraId="52ACA83E" w14:textId="77777777" w:rsidR="00DD6AE3" w:rsidRDefault="00DD6AE3" w:rsidP="00977B1B">
      <w:pPr>
        <w:rPr>
          <w:rFonts w:ascii="Century Gothic" w:hAnsi="Century Gothic"/>
          <w:b/>
          <w:bCs/>
        </w:rPr>
      </w:pPr>
    </w:p>
    <w:p w14:paraId="738BEF2C" w14:textId="168EA196" w:rsidR="00DD6AE3" w:rsidRPr="00AB671A" w:rsidRDefault="00AB671A" w:rsidP="00977B1B">
      <w:pPr>
        <w:rPr>
          <w:rFonts w:ascii="Century Gothic" w:hAnsi="Century Gothic"/>
          <w:b/>
          <w:bCs/>
          <w:u w:val="single"/>
        </w:rPr>
      </w:pPr>
      <w:r w:rsidRPr="00AB671A">
        <w:rPr>
          <w:rFonts w:ascii="Century Gothic" w:hAnsi="Century Gothic"/>
          <w:b/>
          <w:bCs/>
          <w:highlight w:val="yellow"/>
          <w:u w:val="single"/>
        </w:rPr>
        <w:t>NICK</w:t>
      </w:r>
    </w:p>
    <w:p w14:paraId="3161D5A4" w14:textId="77777777" w:rsidR="00DD6AE3" w:rsidRDefault="00DD6AE3" w:rsidP="00977B1B">
      <w:pPr>
        <w:rPr>
          <w:rFonts w:ascii="Century Gothic" w:hAnsi="Century Gothic"/>
          <w:b/>
          <w:bCs/>
        </w:rPr>
      </w:pPr>
    </w:p>
    <w:p w14:paraId="67681ACC" w14:textId="5A635FDF" w:rsidR="00F81E3F" w:rsidRDefault="00F81E3F" w:rsidP="00977B1B">
      <w:pPr>
        <w:rPr>
          <w:rFonts w:ascii="Century Gothic" w:hAnsi="Century Gothic"/>
          <w:b/>
          <w:bCs/>
        </w:rPr>
      </w:pPr>
      <w:r w:rsidRPr="00F81E3F">
        <w:rPr>
          <w:rFonts w:ascii="Century Gothic" w:hAnsi="Century Gothic"/>
          <w:b/>
          <w:bCs/>
        </w:rPr>
        <w:t>The Salesian Dimension</w:t>
      </w:r>
      <w:r w:rsidR="00CD25F6">
        <w:rPr>
          <w:rFonts w:ascii="Century Gothic" w:hAnsi="Century Gothic"/>
          <w:b/>
          <w:bCs/>
        </w:rPr>
        <w:t xml:space="preserve"> – 10 minutes</w:t>
      </w:r>
    </w:p>
    <w:p w14:paraId="03B47A90" w14:textId="3DCEABD9" w:rsidR="00F81E3F" w:rsidRDefault="00F81E3F" w:rsidP="00977B1B">
      <w:pPr>
        <w:rPr>
          <w:rFonts w:ascii="Century Gothic" w:hAnsi="Century Gothic"/>
          <w:b/>
          <w:bCs/>
        </w:rPr>
      </w:pPr>
    </w:p>
    <w:p w14:paraId="3CA36CE3" w14:textId="075418DE" w:rsidR="00F81E3F" w:rsidRDefault="008A4821" w:rsidP="00977B1B">
      <w:pPr>
        <w:rPr>
          <w:rFonts w:ascii="Century Gothic" w:hAnsi="Century Gothic"/>
        </w:rPr>
      </w:pPr>
      <w:r>
        <w:rPr>
          <w:rFonts w:ascii="Century Gothic" w:hAnsi="Century Gothic"/>
        </w:rPr>
        <w:t>The word “belonging” is mentioned quite a few times in our PVA, and certainly in many of the official documents of the Association.</w:t>
      </w:r>
    </w:p>
    <w:p w14:paraId="1729EAEF" w14:textId="3E2687E0" w:rsidR="008A4821" w:rsidRDefault="008A4821" w:rsidP="00977B1B">
      <w:pPr>
        <w:rPr>
          <w:rFonts w:ascii="Century Gothic" w:hAnsi="Century Gothic"/>
        </w:rPr>
      </w:pPr>
    </w:p>
    <w:p w14:paraId="673766ED" w14:textId="5A6B7BCA" w:rsidR="008A4821" w:rsidRDefault="008A4821" w:rsidP="00977B1B">
      <w:pPr>
        <w:rPr>
          <w:rFonts w:ascii="Century Gothic" w:hAnsi="Century Gothic"/>
        </w:rPr>
      </w:pPr>
      <w:r>
        <w:rPr>
          <w:rFonts w:ascii="Century Gothic" w:hAnsi="Century Gothic"/>
        </w:rPr>
        <w:t xml:space="preserve">The </w:t>
      </w:r>
      <w:r w:rsidR="00C80728">
        <w:rPr>
          <w:rFonts w:ascii="Century Gothic" w:hAnsi="Century Gothic"/>
        </w:rPr>
        <w:t>foundation</w:t>
      </w:r>
      <w:r>
        <w:rPr>
          <w:rFonts w:ascii="Century Gothic" w:hAnsi="Century Gothic"/>
        </w:rPr>
        <w:t xml:space="preserve"> of the Association is the </w:t>
      </w:r>
      <w:r w:rsidR="00D86107">
        <w:rPr>
          <w:rFonts w:ascii="Century Gothic" w:hAnsi="Century Gothic"/>
        </w:rPr>
        <w:t>Cooperators’ firm belief and understanding</w:t>
      </w:r>
      <w:r>
        <w:rPr>
          <w:rFonts w:ascii="Century Gothic" w:hAnsi="Century Gothic"/>
        </w:rPr>
        <w:t xml:space="preserve"> </w:t>
      </w:r>
      <w:r w:rsidR="00D86107">
        <w:rPr>
          <w:rFonts w:ascii="Century Gothic" w:hAnsi="Century Gothic"/>
        </w:rPr>
        <w:t>that we belong to each other. The strength of the Association is the identity, the richness of the experiences, and the talents of its members.</w:t>
      </w:r>
    </w:p>
    <w:p w14:paraId="6C8C678C" w14:textId="616D5294" w:rsidR="00EE2481" w:rsidRDefault="00EE2481" w:rsidP="00977B1B">
      <w:pPr>
        <w:rPr>
          <w:rFonts w:ascii="Century Gothic" w:hAnsi="Century Gothic"/>
        </w:rPr>
      </w:pPr>
    </w:p>
    <w:p w14:paraId="3A05E72F" w14:textId="1F9D7B75" w:rsidR="00EE2481" w:rsidRDefault="00EE2481" w:rsidP="00977B1B">
      <w:pPr>
        <w:rPr>
          <w:rFonts w:ascii="Century Gothic" w:hAnsi="Century Gothic"/>
        </w:rPr>
      </w:pPr>
      <w:r>
        <w:rPr>
          <w:rFonts w:ascii="Century Gothic" w:hAnsi="Century Gothic"/>
        </w:rPr>
        <w:t xml:space="preserve">When we go back to </w:t>
      </w:r>
      <w:r w:rsidR="00CD25F6">
        <w:rPr>
          <w:rFonts w:ascii="Century Gothic" w:hAnsi="Century Gothic"/>
        </w:rPr>
        <w:t>our</w:t>
      </w:r>
      <w:r>
        <w:rPr>
          <w:rFonts w:ascii="Century Gothic" w:hAnsi="Century Gothic"/>
        </w:rPr>
        <w:t xml:space="preserve"> origi</w:t>
      </w:r>
      <w:r w:rsidR="00CD25F6">
        <w:rPr>
          <w:rFonts w:ascii="Century Gothic" w:hAnsi="Century Gothic"/>
        </w:rPr>
        <w:t>n</w:t>
      </w:r>
      <w:r>
        <w:rPr>
          <w:rFonts w:ascii="Century Gothic" w:hAnsi="Century Gothic"/>
        </w:rPr>
        <w:t>, we should remember the original name given to us by Don Bosco</w:t>
      </w:r>
      <w:r w:rsidR="00CD25F6">
        <w:rPr>
          <w:rFonts w:ascii="Century Gothic" w:hAnsi="Century Gothic"/>
        </w:rPr>
        <w:t xml:space="preserve">: </w:t>
      </w:r>
      <w:r w:rsidR="00275955">
        <w:rPr>
          <w:rFonts w:ascii="Century Gothic" w:hAnsi="Century Gothic"/>
        </w:rPr>
        <w:t xml:space="preserve">“Pious Union of the Salesian Cooperators.” This name implies </w:t>
      </w:r>
      <w:r w:rsidR="00275955">
        <w:rPr>
          <w:rFonts w:ascii="Century Gothic" w:hAnsi="Century Gothic"/>
        </w:rPr>
        <w:lastRenderedPageBreak/>
        <w:t xml:space="preserve">something deeper than </w:t>
      </w:r>
      <w:r w:rsidR="00CD25F6">
        <w:rPr>
          <w:rFonts w:ascii="Century Gothic" w:hAnsi="Century Gothic"/>
        </w:rPr>
        <w:t>just</w:t>
      </w:r>
      <w:r w:rsidR="00275955">
        <w:rPr>
          <w:rFonts w:ascii="Century Gothic" w:hAnsi="Century Gothic"/>
        </w:rPr>
        <w:t xml:space="preserve"> associates. We are united in spirit, we are united in a same gift and charism, and in a same mission.</w:t>
      </w:r>
    </w:p>
    <w:p w14:paraId="6E74F039" w14:textId="1730BA76" w:rsidR="00275955" w:rsidRDefault="00275955" w:rsidP="00977B1B">
      <w:pPr>
        <w:rPr>
          <w:rFonts w:ascii="Century Gothic" w:hAnsi="Century Gothic"/>
        </w:rPr>
      </w:pPr>
    </w:p>
    <w:p w14:paraId="436E0F2B" w14:textId="545B2D3C" w:rsidR="00275955" w:rsidRPr="00772657" w:rsidRDefault="00772657" w:rsidP="00977B1B">
      <w:pPr>
        <w:rPr>
          <w:rFonts w:ascii="Century Gothic" w:hAnsi="Century Gothic"/>
          <w:i/>
          <w:iCs/>
        </w:rPr>
      </w:pPr>
      <w:r w:rsidRPr="00EB26D8">
        <w:rPr>
          <w:rFonts w:ascii="Century Gothic" w:hAnsi="Century Gothic"/>
        </w:rPr>
        <w:t>From the PVA, Statutes, Art. 21. Brothers and Sisters in Don Bosco</w:t>
      </w:r>
      <w:r>
        <w:rPr>
          <w:rFonts w:ascii="Century Gothic" w:hAnsi="Century Gothic"/>
        </w:rPr>
        <w:t xml:space="preserve"> </w:t>
      </w:r>
      <w:r w:rsidR="00EB26D8">
        <w:rPr>
          <w:rFonts w:ascii="Century Gothic" w:hAnsi="Century Gothic"/>
        </w:rPr>
        <w:t xml:space="preserve">- </w:t>
      </w:r>
      <w:r w:rsidRPr="00772657">
        <w:rPr>
          <w:rFonts w:ascii="Century Gothic" w:hAnsi="Century Gothic"/>
          <w:i/>
          <w:iCs/>
        </w:rPr>
        <w:t>(include in the slides verbatim)</w:t>
      </w:r>
    </w:p>
    <w:p w14:paraId="3D1672A0" w14:textId="77777777" w:rsidR="00772657" w:rsidRDefault="00772657" w:rsidP="00772657">
      <w:pPr>
        <w:rPr>
          <w:rFonts w:ascii="Century Gothic" w:hAnsi="Century Gothic"/>
        </w:rPr>
      </w:pPr>
    </w:p>
    <w:p w14:paraId="2F66F1F8" w14:textId="7E81C60D" w:rsidR="00772657" w:rsidRPr="00772657" w:rsidRDefault="00772657" w:rsidP="00772657">
      <w:pPr>
        <w:rPr>
          <w:rFonts w:ascii="Century Gothic" w:hAnsi="Century Gothic"/>
          <w:i/>
          <w:iCs/>
        </w:rPr>
      </w:pPr>
      <w:r w:rsidRPr="00772657">
        <w:rPr>
          <w:rFonts w:ascii="Century Gothic" w:hAnsi="Century Gothic"/>
          <w:i/>
          <w:iCs/>
        </w:rPr>
        <w:t xml:space="preserve">Their common apostolic Vocation and membership in the same Association makes Salesian Cooperators spiritual brothers and sisters. Indeed, “united with one heart and one soul alone,” they live their communion with those bonds characteristic of Don Bosco’s spirit. </w:t>
      </w:r>
    </w:p>
    <w:p w14:paraId="06D01C80" w14:textId="77777777" w:rsidR="00772657" w:rsidRPr="00772657" w:rsidRDefault="00772657" w:rsidP="00772657">
      <w:pPr>
        <w:rPr>
          <w:rFonts w:ascii="Century Gothic" w:hAnsi="Century Gothic"/>
          <w:i/>
          <w:iCs/>
        </w:rPr>
      </w:pPr>
    </w:p>
    <w:p w14:paraId="1B5D7344" w14:textId="13E899DD" w:rsidR="00772657" w:rsidRPr="00772657" w:rsidRDefault="00772657" w:rsidP="00772657">
      <w:pPr>
        <w:rPr>
          <w:rFonts w:ascii="Century Gothic" w:hAnsi="Century Gothic"/>
          <w:i/>
          <w:iCs/>
        </w:rPr>
      </w:pPr>
      <w:r w:rsidRPr="00772657">
        <w:rPr>
          <w:rFonts w:ascii="Century Gothic" w:hAnsi="Century Gothic"/>
          <w:i/>
          <w:iCs/>
        </w:rPr>
        <w:t xml:space="preserve">They joyously take part in the “family life” of the Association through getting to know each other, growing together, exchanging faith experiences, and working on apostolic projects. </w:t>
      </w:r>
    </w:p>
    <w:p w14:paraId="4D2A2D51" w14:textId="77777777" w:rsidR="00772657" w:rsidRPr="00772657" w:rsidRDefault="00772657" w:rsidP="00772657">
      <w:pPr>
        <w:rPr>
          <w:rFonts w:ascii="Century Gothic" w:hAnsi="Century Gothic"/>
          <w:i/>
          <w:iCs/>
        </w:rPr>
      </w:pPr>
    </w:p>
    <w:p w14:paraId="6B1BA5B5" w14:textId="30CC98A7" w:rsidR="00772657" w:rsidRDefault="00772657" w:rsidP="00772657">
      <w:pPr>
        <w:rPr>
          <w:rFonts w:ascii="Century Gothic" w:hAnsi="Century Gothic"/>
          <w:i/>
          <w:iCs/>
        </w:rPr>
      </w:pPr>
      <w:r w:rsidRPr="00772657">
        <w:rPr>
          <w:rFonts w:ascii="Century Gothic" w:hAnsi="Century Gothic"/>
          <w:i/>
          <w:iCs/>
        </w:rPr>
        <w:t xml:space="preserve">They foster the associative life by welcoming each other reciprocally. </w:t>
      </w:r>
    </w:p>
    <w:p w14:paraId="3408FDD5" w14:textId="57FEB2F0" w:rsidR="00772657" w:rsidRDefault="00772657" w:rsidP="00772657">
      <w:pPr>
        <w:rPr>
          <w:rFonts w:ascii="Century Gothic" w:hAnsi="Century Gothic"/>
          <w:i/>
          <w:iCs/>
        </w:rPr>
      </w:pPr>
    </w:p>
    <w:p w14:paraId="612383DE" w14:textId="264DF067" w:rsidR="00772657" w:rsidRDefault="00772657" w:rsidP="00772657">
      <w:pPr>
        <w:rPr>
          <w:rFonts w:ascii="Century Gothic" w:hAnsi="Century Gothic"/>
          <w:i/>
          <w:iCs/>
        </w:rPr>
      </w:pPr>
      <w:r>
        <w:rPr>
          <w:rFonts w:ascii="Century Gothic" w:hAnsi="Century Gothic"/>
          <w:i/>
          <w:iCs/>
        </w:rPr>
        <w:t xml:space="preserve">From the </w:t>
      </w:r>
      <w:r w:rsidR="00EB26D8">
        <w:rPr>
          <w:rFonts w:ascii="Century Gothic" w:hAnsi="Century Gothic"/>
          <w:i/>
          <w:iCs/>
        </w:rPr>
        <w:t xml:space="preserve">Official </w:t>
      </w:r>
      <w:r>
        <w:rPr>
          <w:rFonts w:ascii="Century Gothic" w:hAnsi="Century Gothic"/>
          <w:i/>
          <w:iCs/>
        </w:rPr>
        <w:t>Commentary</w:t>
      </w:r>
      <w:r w:rsidR="00EB26D8">
        <w:rPr>
          <w:rFonts w:ascii="Century Gothic" w:hAnsi="Century Gothic"/>
          <w:i/>
          <w:iCs/>
        </w:rPr>
        <w:t xml:space="preserve"> to the PVA - (bullet point core themes in the slides)</w:t>
      </w:r>
    </w:p>
    <w:p w14:paraId="3AA98FAB" w14:textId="77777777" w:rsidR="00EB26D8" w:rsidRDefault="00EB26D8" w:rsidP="00EB26D8">
      <w:pPr>
        <w:rPr>
          <w:rFonts w:ascii="Century Gothic" w:hAnsi="Century Gothic"/>
        </w:rPr>
      </w:pPr>
    </w:p>
    <w:p w14:paraId="249E9A40" w14:textId="207B70F8" w:rsidR="00EB26D8" w:rsidRPr="00EB26D8" w:rsidRDefault="00EB26D8" w:rsidP="00EB26D8">
      <w:pPr>
        <w:rPr>
          <w:rFonts w:ascii="Century Gothic" w:hAnsi="Century Gothic"/>
        </w:rPr>
      </w:pPr>
      <w:r w:rsidRPr="00EB26D8">
        <w:rPr>
          <w:rFonts w:ascii="Century Gothic" w:hAnsi="Century Gothic"/>
        </w:rPr>
        <w:t xml:space="preserve">Salesian Cooperators are, before all else, brothers and sisters in Christ. This Christian fraternity of theirs is enriched by the strength of their common Salesian vocation. </w:t>
      </w:r>
    </w:p>
    <w:p w14:paraId="1C1B1373" w14:textId="77777777" w:rsidR="00EB26D8" w:rsidRDefault="00EB26D8" w:rsidP="00EB26D8">
      <w:pPr>
        <w:rPr>
          <w:rFonts w:ascii="Century Gothic" w:hAnsi="Century Gothic"/>
        </w:rPr>
      </w:pPr>
    </w:p>
    <w:p w14:paraId="69F760DF" w14:textId="4F0BA462" w:rsidR="00EB26D8" w:rsidRDefault="00EB26D8" w:rsidP="00EB26D8">
      <w:pPr>
        <w:rPr>
          <w:rFonts w:ascii="Century Gothic" w:hAnsi="Century Gothic"/>
        </w:rPr>
      </w:pPr>
      <w:r w:rsidRPr="00EB26D8">
        <w:rPr>
          <w:rFonts w:ascii="Century Gothic" w:hAnsi="Century Gothic"/>
        </w:rPr>
        <w:t xml:space="preserve">As </w:t>
      </w:r>
      <w:r w:rsidR="00AB671A">
        <w:rPr>
          <w:rFonts w:ascii="Century Gothic" w:hAnsi="Century Gothic"/>
        </w:rPr>
        <w:t xml:space="preserve">our </w:t>
      </w:r>
      <w:r w:rsidRPr="00EB26D8">
        <w:rPr>
          <w:rFonts w:ascii="Century Gothic" w:hAnsi="Century Gothic"/>
        </w:rPr>
        <w:t>charismatic Founder, Don Bosco is at the center of the charismatic constellation formed by those who have received the Salesian Vocation. He is called "father" by the vocational Groups of his apostolic Famil</w:t>
      </w:r>
      <w:r w:rsidR="00D44C4F">
        <w:rPr>
          <w:rFonts w:ascii="Century Gothic" w:hAnsi="Century Gothic"/>
        </w:rPr>
        <w:t>y</w:t>
      </w:r>
      <w:r w:rsidRPr="00EB26D8">
        <w:rPr>
          <w:rFonts w:ascii="Century Gothic" w:hAnsi="Century Gothic"/>
        </w:rPr>
        <w:t>. For this reason also, the Salesian Cooperators are brothers and sisters in Don Bosco, their Spiritual Father.</w:t>
      </w:r>
    </w:p>
    <w:p w14:paraId="7EB5E64F" w14:textId="77777777" w:rsidR="00DD67DE" w:rsidRPr="00EB26D8" w:rsidRDefault="00DD67DE" w:rsidP="00EB26D8">
      <w:pPr>
        <w:rPr>
          <w:rFonts w:ascii="Century Gothic" w:hAnsi="Century Gothic"/>
        </w:rPr>
      </w:pPr>
    </w:p>
    <w:p w14:paraId="4F1061A5" w14:textId="218E2F3A" w:rsidR="00EB26D8" w:rsidRDefault="00EB26D8" w:rsidP="00EB26D8">
      <w:pPr>
        <w:rPr>
          <w:rFonts w:ascii="Century Gothic" w:hAnsi="Century Gothic"/>
        </w:rPr>
      </w:pPr>
      <w:r w:rsidRPr="00EB26D8">
        <w:rPr>
          <w:rFonts w:ascii="Century Gothic" w:hAnsi="Century Gothic"/>
        </w:rPr>
        <w:t>This fosters in the Salesian Cooperator a profound sense of belonging to the Association and nourishes the conviction that each one is a living part of a communion of persons committed to a common mission. Following the example of the Early Christian Community, they live the Gospel values which, among other things, are fraternity and communion. How? By imprinting upon their relationships with every brother and sister sentiments of respect and sincere affection and by assuming behaviors which effectively manifest such sentiments; therefore, the sharing and the exchange of spiritual values, such as ideas, projects and plans, joys and sorrows and sufferings, and reciprocal help, even as concerns economic aspects, are perceived as shared participation: all of this is part of the Salesian Spirit.</w:t>
      </w:r>
    </w:p>
    <w:p w14:paraId="66B68E8C" w14:textId="04877FD5" w:rsidR="00EB26D8" w:rsidRDefault="00EB26D8" w:rsidP="00EB26D8">
      <w:pPr>
        <w:rPr>
          <w:rFonts w:ascii="Century Gothic" w:hAnsi="Century Gothic"/>
        </w:rPr>
      </w:pPr>
    </w:p>
    <w:p w14:paraId="41FF1FAB" w14:textId="67A54EC6" w:rsidR="00EB26D8" w:rsidRDefault="00EB26D8" w:rsidP="00EB26D8">
      <w:pPr>
        <w:rPr>
          <w:rFonts w:ascii="Century Gothic" w:hAnsi="Century Gothic"/>
        </w:rPr>
      </w:pPr>
      <w:r w:rsidRPr="00EB26D8">
        <w:rPr>
          <w:rFonts w:ascii="Century Gothic" w:hAnsi="Century Gothic"/>
        </w:rPr>
        <w:lastRenderedPageBreak/>
        <w:t xml:space="preserve">The Salesian Cooperators are invited to live fraternal communion in their everyday life by remaining in communion of thought, affection, and prayer with the other members. </w:t>
      </w:r>
    </w:p>
    <w:p w14:paraId="4BCBF4F2" w14:textId="77777777" w:rsidR="00E66A75" w:rsidRPr="00EB26D8" w:rsidRDefault="00E66A75" w:rsidP="00EB26D8">
      <w:pPr>
        <w:rPr>
          <w:rFonts w:ascii="Century Gothic" w:hAnsi="Century Gothic"/>
        </w:rPr>
      </w:pPr>
    </w:p>
    <w:p w14:paraId="5D3FC23A" w14:textId="178A7D51" w:rsidR="00EB26D8" w:rsidRPr="00E66A75" w:rsidRDefault="00E66A75" w:rsidP="00EB26D8">
      <w:pPr>
        <w:rPr>
          <w:rFonts w:ascii="Century Gothic" w:hAnsi="Century Gothic"/>
          <w:b/>
          <w:bCs/>
          <w:u w:val="single"/>
        </w:rPr>
      </w:pPr>
      <w:r w:rsidRPr="00E66A75">
        <w:rPr>
          <w:rFonts w:ascii="Century Gothic" w:hAnsi="Century Gothic"/>
          <w:b/>
          <w:bCs/>
          <w:highlight w:val="yellow"/>
          <w:u w:val="single"/>
        </w:rPr>
        <w:t>BERNIE</w:t>
      </w:r>
    </w:p>
    <w:p w14:paraId="36F65ACD" w14:textId="77777777" w:rsidR="00E66A75" w:rsidRPr="00E66A75" w:rsidRDefault="00E66A75" w:rsidP="00EB26D8">
      <w:pPr>
        <w:rPr>
          <w:rFonts w:ascii="Century Gothic" w:hAnsi="Century Gothic"/>
        </w:rPr>
      </w:pPr>
    </w:p>
    <w:p w14:paraId="0CA505DE" w14:textId="36A02BF6" w:rsidR="00F42919" w:rsidRDefault="00F42919" w:rsidP="00F42919">
      <w:pPr>
        <w:rPr>
          <w:rFonts w:ascii="Century Gothic" w:hAnsi="Century Gothic"/>
          <w:i/>
          <w:iCs/>
        </w:rPr>
      </w:pPr>
      <w:r w:rsidRPr="00EB26D8">
        <w:rPr>
          <w:rFonts w:ascii="Century Gothic" w:hAnsi="Century Gothic"/>
        </w:rPr>
        <w:t>From the PVA, Statutes, Art. 2</w:t>
      </w:r>
      <w:r>
        <w:rPr>
          <w:rFonts w:ascii="Century Gothic" w:hAnsi="Century Gothic"/>
        </w:rPr>
        <w:t>8</w:t>
      </w:r>
      <w:r w:rsidRPr="00EB26D8">
        <w:rPr>
          <w:rFonts w:ascii="Century Gothic" w:hAnsi="Century Gothic"/>
        </w:rPr>
        <w:t xml:space="preserve">. </w:t>
      </w:r>
      <w:r>
        <w:rPr>
          <w:rFonts w:ascii="Century Gothic" w:hAnsi="Century Gothic"/>
        </w:rPr>
        <w:t xml:space="preserve">The Value of Membership - </w:t>
      </w:r>
      <w:r w:rsidRPr="00772657">
        <w:rPr>
          <w:rFonts w:ascii="Century Gothic" w:hAnsi="Century Gothic"/>
          <w:i/>
          <w:iCs/>
        </w:rPr>
        <w:t>(include in the slides verbatim)</w:t>
      </w:r>
    </w:p>
    <w:p w14:paraId="4D076EFA" w14:textId="7E4EF254" w:rsidR="00F42919" w:rsidRPr="00951A8E" w:rsidRDefault="00F42919" w:rsidP="00F42919">
      <w:pPr>
        <w:rPr>
          <w:rFonts w:ascii="Century Gothic" w:hAnsi="Century Gothic"/>
          <w:i/>
          <w:iCs/>
        </w:rPr>
      </w:pPr>
      <w:r w:rsidRPr="00951A8E">
        <w:rPr>
          <w:rFonts w:ascii="Century Gothic" w:hAnsi="Century Gothic"/>
          <w:i/>
          <w:iCs/>
        </w:rPr>
        <w:t xml:space="preserve">§1. Salesian Cooperators are aware that membership in the Association nourishes their faith experience and that of ecclesial communion. It represents, moreover, a vital element in support of one’s own apostolic Vocation. </w:t>
      </w:r>
    </w:p>
    <w:p w14:paraId="2A594030" w14:textId="3D003BEB" w:rsidR="00F42919" w:rsidRPr="00951A8E" w:rsidRDefault="00F42919" w:rsidP="00F42919">
      <w:pPr>
        <w:rPr>
          <w:rFonts w:ascii="Century Gothic" w:hAnsi="Century Gothic"/>
          <w:i/>
          <w:iCs/>
        </w:rPr>
      </w:pPr>
      <w:r w:rsidRPr="00951A8E">
        <w:rPr>
          <w:rFonts w:ascii="Century Gothic" w:hAnsi="Century Gothic"/>
          <w:i/>
          <w:iCs/>
        </w:rPr>
        <w:t xml:space="preserve">§2. Membership demands concrete signs which are expressed both in an active participation in the life of the Association and in a fitting demeanor on the part of the member in his/her daily and professional life. </w:t>
      </w:r>
    </w:p>
    <w:p w14:paraId="39C34F50" w14:textId="77777777" w:rsidR="00F42919" w:rsidRPr="00772657" w:rsidRDefault="00F42919" w:rsidP="00F42919">
      <w:pPr>
        <w:rPr>
          <w:rFonts w:ascii="Century Gothic" w:hAnsi="Century Gothic"/>
          <w:i/>
          <w:iCs/>
        </w:rPr>
      </w:pPr>
    </w:p>
    <w:p w14:paraId="7DD33F90" w14:textId="77777777" w:rsidR="00F42919" w:rsidRDefault="00F42919" w:rsidP="00F42919">
      <w:pPr>
        <w:rPr>
          <w:rFonts w:ascii="Century Gothic" w:hAnsi="Century Gothic"/>
          <w:i/>
          <w:iCs/>
        </w:rPr>
      </w:pPr>
      <w:r>
        <w:rPr>
          <w:rFonts w:ascii="Century Gothic" w:hAnsi="Century Gothic"/>
          <w:i/>
          <w:iCs/>
        </w:rPr>
        <w:t>From the Official Commentary to the PVA - (bullet point core themes in the slides)</w:t>
      </w:r>
    </w:p>
    <w:p w14:paraId="107FA9E2" w14:textId="77777777" w:rsidR="00F42919" w:rsidRPr="00EB26D8" w:rsidRDefault="00F42919" w:rsidP="00EB26D8"/>
    <w:p w14:paraId="14BDC136" w14:textId="3BB79B28" w:rsidR="00F42919" w:rsidRDefault="00F42919" w:rsidP="00F42919">
      <w:pPr>
        <w:rPr>
          <w:rFonts w:ascii="Century Gothic" w:hAnsi="Century Gothic"/>
        </w:rPr>
      </w:pPr>
      <w:r w:rsidRPr="00F42919">
        <w:rPr>
          <w:rFonts w:ascii="Century Gothic" w:hAnsi="Century Gothic"/>
        </w:rPr>
        <w:t xml:space="preserve">Belonging brings with it many consequences. It implies a life of communion with the other members, the sharing of one and the same spirit, and collaboration in a common mission which is translated into actions which are adequate to meet the needs of a specific place, area, or territory. It is expressed in active and joyous participation in important initiatives but also in simpler, everyday ones. </w:t>
      </w:r>
      <w:r w:rsidR="00CD25F6">
        <w:rPr>
          <w:rFonts w:ascii="Century Gothic" w:hAnsi="Century Gothic"/>
        </w:rPr>
        <w:t>C</w:t>
      </w:r>
      <w:r w:rsidRPr="00F42919">
        <w:rPr>
          <w:rFonts w:ascii="Century Gothic" w:hAnsi="Century Gothic"/>
        </w:rPr>
        <w:t>ommunion among all the Salesian Cooperators makes it such that each one feels part of one same living "body" – just as happens in the Church, in which all the baptized live their belonging as brothers and sisters in Christ the Lord.</w:t>
      </w:r>
    </w:p>
    <w:p w14:paraId="4EB271B9" w14:textId="5B4833D4" w:rsidR="00F42919" w:rsidRDefault="00F42919" w:rsidP="00F42919">
      <w:pPr>
        <w:rPr>
          <w:rFonts w:ascii="Century Gothic" w:hAnsi="Century Gothic"/>
        </w:rPr>
      </w:pPr>
    </w:p>
    <w:p w14:paraId="7CB6360C" w14:textId="07967737" w:rsidR="00085686" w:rsidRDefault="00085686" w:rsidP="00085686">
      <w:pPr>
        <w:rPr>
          <w:rFonts w:ascii="Century Gothic" w:hAnsi="Century Gothic"/>
          <w:i/>
          <w:iCs/>
        </w:rPr>
      </w:pPr>
      <w:r>
        <w:rPr>
          <w:rFonts w:ascii="Century Gothic" w:hAnsi="Century Gothic"/>
          <w:i/>
          <w:iCs/>
        </w:rPr>
        <w:t>Invite them to take a time to meditate – 30 seconds</w:t>
      </w:r>
    </w:p>
    <w:p w14:paraId="7BF94087" w14:textId="2406442A" w:rsidR="00085686" w:rsidRDefault="00085686" w:rsidP="00F42919">
      <w:pPr>
        <w:rPr>
          <w:rFonts w:ascii="Century Gothic" w:hAnsi="Century Gothic"/>
        </w:rPr>
      </w:pPr>
    </w:p>
    <w:p w14:paraId="1F71C2FF" w14:textId="0DAF8804" w:rsidR="00E66A75" w:rsidRPr="00E66A75" w:rsidRDefault="00E66A75" w:rsidP="00F42919">
      <w:pPr>
        <w:rPr>
          <w:rFonts w:ascii="Century Gothic" w:hAnsi="Century Gothic"/>
          <w:b/>
          <w:bCs/>
          <w:u w:val="single"/>
        </w:rPr>
      </w:pPr>
      <w:r w:rsidRPr="00E66A75">
        <w:rPr>
          <w:rFonts w:ascii="Century Gothic" w:hAnsi="Century Gothic"/>
          <w:b/>
          <w:bCs/>
          <w:highlight w:val="yellow"/>
          <w:u w:val="single"/>
        </w:rPr>
        <w:t>NICK</w:t>
      </w:r>
    </w:p>
    <w:p w14:paraId="770270C1" w14:textId="77777777" w:rsidR="00E66A75" w:rsidRDefault="00E66A75" w:rsidP="00F42919">
      <w:pPr>
        <w:rPr>
          <w:rFonts w:ascii="Century Gothic" w:hAnsi="Century Gothic"/>
        </w:rPr>
      </w:pPr>
    </w:p>
    <w:p w14:paraId="038CE4BA" w14:textId="7C187691" w:rsidR="00085686" w:rsidRDefault="00085686" w:rsidP="00085686">
      <w:pPr>
        <w:rPr>
          <w:rFonts w:ascii="Century Gothic" w:hAnsi="Century Gothic"/>
          <w:b/>
          <w:bCs/>
        </w:rPr>
      </w:pPr>
      <w:r>
        <w:rPr>
          <w:rFonts w:ascii="Century Gothic" w:hAnsi="Century Gothic"/>
          <w:b/>
          <w:bCs/>
        </w:rPr>
        <w:t>CONCLUSION</w:t>
      </w:r>
      <w:r w:rsidR="009D2360">
        <w:rPr>
          <w:rFonts w:ascii="Century Gothic" w:hAnsi="Century Gothic"/>
          <w:b/>
          <w:bCs/>
        </w:rPr>
        <w:t xml:space="preserve"> – 5 minutes</w:t>
      </w:r>
    </w:p>
    <w:p w14:paraId="1F6907EF" w14:textId="495AC483" w:rsidR="00D95984" w:rsidRDefault="00D95984" w:rsidP="00085686">
      <w:pPr>
        <w:pStyle w:val="NormalWeb"/>
        <w:rPr>
          <w:rFonts w:ascii="Century Gothic" w:hAnsi="Century Gothic"/>
        </w:rPr>
      </w:pPr>
      <w:r>
        <w:rPr>
          <w:rFonts w:ascii="Century Gothic" w:hAnsi="Century Gothic"/>
        </w:rPr>
        <w:t xml:space="preserve">A strong sense of belonging to our Association might be the </w:t>
      </w:r>
      <w:r w:rsidR="007A53A0">
        <w:rPr>
          <w:rFonts w:ascii="Century Gothic" w:hAnsi="Century Gothic"/>
        </w:rPr>
        <w:t>answer to many of our current</w:t>
      </w:r>
      <w:r>
        <w:rPr>
          <w:rFonts w:ascii="Century Gothic" w:hAnsi="Century Gothic"/>
        </w:rPr>
        <w:t xml:space="preserve"> obstacles </w:t>
      </w:r>
      <w:r w:rsidR="00CD25F6">
        <w:rPr>
          <w:rFonts w:ascii="Century Gothic" w:hAnsi="Century Gothic"/>
        </w:rPr>
        <w:t>and threats</w:t>
      </w:r>
      <w:r>
        <w:rPr>
          <w:rFonts w:ascii="Century Gothic" w:hAnsi="Century Gothic"/>
        </w:rPr>
        <w:t>. It will yield inevitable fruits. For example:</w:t>
      </w:r>
    </w:p>
    <w:p w14:paraId="6F9F5621" w14:textId="1569A00C" w:rsidR="00D95984" w:rsidRDefault="00D95984" w:rsidP="00D95984">
      <w:pPr>
        <w:pStyle w:val="NormalWeb"/>
        <w:numPr>
          <w:ilvl w:val="0"/>
          <w:numId w:val="1"/>
        </w:numPr>
        <w:rPr>
          <w:rFonts w:ascii="Century Gothic" w:hAnsi="Century Gothic"/>
        </w:rPr>
      </w:pPr>
      <w:r>
        <w:rPr>
          <w:rFonts w:ascii="Century Gothic" w:hAnsi="Century Gothic"/>
        </w:rPr>
        <w:t xml:space="preserve">The fulfillment of our own </w:t>
      </w:r>
      <w:r w:rsidR="00141E4D">
        <w:rPr>
          <w:rFonts w:ascii="Century Gothic" w:hAnsi="Century Gothic"/>
        </w:rPr>
        <w:t xml:space="preserve">Salesian </w:t>
      </w:r>
      <w:r>
        <w:rPr>
          <w:rFonts w:ascii="Century Gothic" w:hAnsi="Century Gothic"/>
        </w:rPr>
        <w:t>vocation.</w:t>
      </w:r>
    </w:p>
    <w:p w14:paraId="22C433CF" w14:textId="68994389" w:rsidR="00D95984" w:rsidRDefault="00D95984" w:rsidP="00D95984">
      <w:pPr>
        <w:pStyle w:val="NormalWeb"/>
        <w:numPr>
          <w:ilvl w:val="0"/>
          <w:numId w:val="1"/>
        </w:numPr>
        <w:rPr>
          <w:rFonts w:ascii="Century Gothic" w:hAnsi="Century Gothic"/>
        </w:rPr>
      </w:pPr>
      <w:r>
        <w:rPr>
          <w:rFonts w:ascii="Century Gothic" w:hAnsi="Century Gothic"/>
        </w:rPr>
        <w:t>The conviction that we are the first</w:t>
      </w:r>
      <w:r w:rsidR="00141E4D">
        <w:rPr>
          <w:rFonts w:ascii="Century Gothic" w:hAnsi="Century Gothic"/>
        </w:rPr>
        <w:t xml:space="preserve"> ones</w:t>
      </w:r>
      <w:r>
        <w:rPr>
          <w:rFonts w:ascii="Century Gothic" w:hAnsi="Century Gothic"/>
        </w:rPr>
        <w:t xml:space="preserve"> responsible </w:t>
      </w:r>
      <w:r w:rsidR="00141E4D">
        <w:rPr>
          <w:rFonts w:ascii="Century Gothic" w:hAnsi="Century Gothic"/>
        </w:rPr>
        <w:t>for</w:t>
      </w:r>
      <w:r>
        <w:rPr>
          <w:rFonts w:ascii="Century Gothic" w:hAnsi="Century Gothic"/>
        </w:rPr>
        <w:t xml:space="preserve"> our formation.</w:t>
      </w:r>
    </w:p>
    <w:p w14:paraId="52E541DD" w14:textId="177E8B2B" w:rsidR="00D95984" w:rsidRDefault="00D95984" w:rsidP="00D95984">
      <w:pPr>
        <w:pStyle w:val="NormalWeb"/>
        <w:numPr>
          <w:ilvl w:val="0"/>
          <w:numId w:val="1"/>
        </w:numPr>
        <w:rPr>
          <w:rFonts w:ascii="Century Gothic" w:hAnsi="Century Gothic"/>
        </w:rPr>
      </w:pPr>
      <w:r>
        <w:rPr>
          <w:rFonts w:ascii="Century Gothic" w:hAnsi="Century Gothic"/>
        </w:rPr>
        <w:t xml:space="preserve">A stronger </w:t>
      </w:r>
      <w:r w:rsidR="00141E4D">
        <w:rPr>
          <w:rFonts w:ascii="Century Gothic" w:hAnsi="Century Gothic"/>
        </w:rPr>
        <w:t xml:space="preserve">sense of co-responsibility for our common </w:t>
      </w:r>
      <w:r>
        <w:rPr>
          <w:rFonts w:ascii="Century Gothic" w:hAnsi="Century Gothic"/>
        </w:rPr>
        <w:t xml:space="preserve">mission that will </w:t>
      </w:r>
      <w:r w:rsidR="00141E4D">
        <w:rPr>
          <w:rFonts w:ascii="Century Gothic" w:hAnsi="Century Gothic"/>
        </w:rPr>
        <w:t>allow us</w:t>
      </w:r>
      <w:r>
        <w:rPr>
          <w:rFonts w:ascii="Century Gothic" w:hAnsi="Century Gothic"/>
        </w:rPr>
        <w:t xml:space="preserve"> to reach</w:t>
      </w:r>
      <w:r w:rsidR="00141E4D">
        <w:rPr>
          <w:rFonts w:ascii="Century Gothic" w:hAnsi="Century Gothic"/>
        </w:rPr>
        <w:t xml:space="preserve"> and better accompany</w:t>
      </w:r>
      <w:r>
        <w:rPr>
          <w:rFonts w:ascii="Century Gothic" w:hAnsi="Century Gothic"/>
        </w:rPr>
        <w:t xml:space="preserve"> more yout</w:t>
      </w:r>
      <w:r w:rsidR="00141E4D">
        <w:rPr>
          <w:rFonts w:ascii="Century Gothic" w:hAnsi="Century Gothic"/>
        </w:rPr>
        <w:t>h.</w:t>
      </w:r>
    </w:p>
    <w:p w14:paraId="31FACD54" w14:textId="0E1CB831" w:rsidR="00141E4D" w:rsidRDefault="00141E4D" w:rsidP="00D95984">
      <w:pPr>
        <w:pStyle w:val="NormalWeb"/>
        <w:numPr>
          <w:ilvl w:val="0"/>
          <w:numId w:val="1"/>
        </w:numPr>
        <w:rPr>
          <w:rFonts w:ascii="Century Gothic" w:hAnsi="Century Gothic"/>
        </w:rPr>
      </w:pPr>
      <w:r>
        <w:rPr>
          <w:rFonts w:ascii="Century Gothic" w:hAnsi="Century Gothic"/>
        </w:rPr>
        <w:t>A greater number of Salesian Cooperators ready to step up to the needs of the Association</w:t>
      </w:r>
      <w:r w:rsidR="00DD67DE">
        <w:rPr>
          <w:rFonts w:ascii="Century Gothic" w:hAnsi="Century Gothic"/>
        </w:rPr>
        <w:t>, unburdening our Delegates from tasks that correspond to us.</w:t>
      </w:r>
    </w:p>
    <w:p w14:paraId="00573FD5" w14:textId="0CD76AC7" w:rsidR="00141E4D" w:rsidRDefault="00141E4D" w:rsidP="00D95984">
      <w:pPr>
        <w:pStyle w:val="NormalWeb"/>
        <w:numPr>
          <w:ilvl w:val="0"/>
          <w:numId w:val="1"/>
        </w:numPr>
        <w:rPr>
          <w:rFonts w:ascii="Century Gothic" w:hAnsi="Century Gothic"/>
        </w:rPr>
      </w:pPr>
      <w:r>
        <w:rPr>
          <w:rFonts w:ascii="Century Gothic" w:hAnsi="Century Gothic"/>
        </w:rPr>
        <w:t>A better understanding of our autonomy.</w:t>
      </w:r>
    </w:p>
    <w:p w14:paraId="7010814F" w14:textId="7C31EB2C" w:rsidR="00D95984" w:rsidRDefault="00D95984" w:rsidP="00D95984">
      <w:pPr>
        <w:pStyle w:val="NormalWeb"/>
        <w:numPr>
          <w:ilvl w:val="0"/>
          <w:numId w:val="1"/>
        </w:numPr>
        <w:rPr>
          <w:rFonts w:ascii="Century Gothic" w:hAnsi="Century Gothic"/>
        </w:rPr>
      </w:pPr>
      <w:r>
        <w:rPr>
          <w:rFonts w:ascii="Century Gothic" w:hAnsi="Century Gothic"/>
        </w:rPr>
        <w:lastRenderedPageBreak/>
        <w:t>An attractive community that will not go unnoticed to many others thinking about their calling.</w:t>
      </w:r>
    </w:p>
    <w:p w14:paraId="3C58CBDF" w14:textId="21DE0BEB" w:rsidR="00D95984" w:rsidRDefault="00D95984" w:rsidP="00141E4D">
      <w:pPr>
        <w:pStyle w:val="NormalWeb"/>
        <w:numPr>
          <w:ilvl w:val="0"/>
          <w:numId w:val="1"/>
        </w:numPr>
        <w:rPr>
          <w:rFonts w:ascii="Century Gothic" w:hAnsi="Century Gothic"/>
        </w:rPr>
      </w:pPr>
      <w:r>
        <w:rPr>
          <w:rFonts w:ascii="Century Gothic" w:hAnsi="Century Gothic"/>
        </w:rPr>
        <w:t xml:space="preserve">A more robust awareness of </w:t>
      </w:r>
      <w:r w:rsidR="00141E4D">
        <w:rPr>
          <w:rFonts w:ascii="Century Gothic" w:hAnsi="Century Gothic"/>
        </w:rPr>
        <w:t xml:space="preserve">the need for </w:t>
      </w:r>
      <w:r>
        <w:rPr>
          <w:rFonts w:ascii="Century Gothic" w:hAnsi="Century Gothic"/>
        </w:rPr>
        <w:t>economic solidarity</w:t>
      </w:r>
      <w:r w:rsidR="00141E4D">
        <w:rPr>
          <w:rFonts w:ascii="Century Gothic" w:hAnsi="Century Gothic"/>
        </w:rPr>
        <w:t>.</w:t>
      </w:r>
    </w:p>
    <w:p w14:paraId="45059C20" w14:textId="58746282" w:rsidR="00141E4D" w:rsidRPr="00141E4D" w:rsidRDefault="00141E4D" w:rsidP="00141E4D">
      <w:pPr>
        <w:pStyle w:val="NormalWeb"/>
        <w:numPr>
          <w:ilvl w:val="0"/>
          <w:numId w:val="1"/>
        </w:numPr>
        <w:rPr>
          <w:rFonts w:ascii="Century Gothic" w:hAnsi="Century Gothic"/>
        </w:rPr>
      </w:pPr>
      <w:r>
        <w:rPr>
          <w:rFonts w:ascii="Century Gothic" w:hAnsi="Century Gothic"/>
        </w:rPr>
        <w:t>And many more…</w:t>
      </w:r>
    </w:p>
    <w:p w14:paraId="41A90FCD" w14:textId="77777777" w:rsidR="00EA1412" w:rsidRDefault="00F42919" w:rsidP="00EA1412">
      <w:pPr>
        <w:pStyle w:val="NormalWeb"/>
        <w:rPr>
          <w:rFonts w:ascii="Century Gothic" w:hAnsi="Century Gothic"/>
        </w:rPr>
      </w:pPr>
      <w:r>
        <w:rPr>
          <w:rFonts w:ascii="Century Gothic" w:hAnsi="Century Gothic"/>
        </w:rPr>
        <w:t>Our common vocation has many gifts. One of many, and to some, the most important, is the conviction that we walk together</w:t>
      </w:r>
      <w:r w:rsidR="00D95984">
        <w:rPr>
          <w:rFonts w:ascii="Century Gothic" w:hAnsi="Century Gothic"/>
        </w:rPr>
        <w:t>, co-responsible in the mission</w:t>
      </w:r>
      <w:r>
        <w:rPr>
          <w:rFonts w:ascii="Century Gothic" w:hAnsi="Century Gothic"/>
        </w:rPr>
        <w:t xml:space="preserve">. The firm belief that a three-ply cord </w:t>
      </w:r>
      <w:r w:rsidR="00085686">
        <w:rPr>
          <w:rFonts w:ascii="Century Gothic" w:hAnsi="Century Gothic"/>
        </w:rPr>
        <w:t>is hard to break. The gift of working together, as a Salesian Family t</w:t>
      </w:r>
      <w:r w:rsidR="00085686" w:rsidRPr="00085686">
        <w:rPr>
          <w:rFonts w:ascii="Century Gothic" w:hAnsi="Century Gothic"/>
        </w:rPr>
        <w:t>o contribute to the salvation of youth, “the most delicate and most precious portion of human society</w:t>
      </w:r>
      <w:r w:rsidR="00085686">
        <w:rPr>
          <w:rFonts w:ascii="Century Gothic" w:hAnsi="Century Gothic"/>
        </w:rPr>
        <w:t>.</w:t>
      </w:r>
      <w:r w:rsidR="00141E4D">
        <w:rPr>
          <w:rFonts w:ascii="Century Gothic" w:hAnsi="Century Gothic"/>
        </w:rPr>
        <w:t>”</w:t>
      </w:r>
    </w:p>
    <w:p w14:paraId="7FB387E1" w14:textId="6BCB8997" w:rsidR="00EA1412" w:rsidRDefault="00487299" w:rsidP="00EA1412">
      <w:pPr>
        <w:pStyle w:val="NormalWeb"/>
        <w:rPr>
          <w:rFonts w:ascii="Century Gothic" w:hAnsi="Century Gothic"/>
        </w:rPr>
      </w:pPr>
      <w:r>
        <w:rPr>
          <w:rFonts w:ascii="Century Gothic" w:hAnsi="Century Gothic"/>
        </w:rPr>
        <w:t xml:space="preserve">Just as a quick note to add – we spoke about the fruit of our works and our mission, but in light of Don Angel’s strenna for next year, </w:t>
      </w:r>
      <w:r w:rsidR="00C611CA">
        <w:rPr>
          <w:rFonts w:ascii="Century Gothic" w:hAnsi="Century Gothic"/>
        </w:rPr>
        <w:t>we now need to speak about yeast, so instead of gardeners or famers, now we’re bakers. Or as Bernie pointed out to me – maybe we can be winemakers since that’s what you get with fruit and yeast, and that’s what Jesus made at the Wedding in Cana, so that’s got to mean something, right?</w:t>
      </w:r>
    </w:p>
    <w:p w14:paraId="245F1CA5" w14:textId="0DD00098" w:rsidR="009D2360" w:rsidRDefault="009D2360" w:rsidP="00EA1412">
      <w:pPr>
        <w:pStyle w:val="NormalWeb"/>
        <w:rPr>
          <w:rFonts w:ascii="Century Gothic" w:hAnsi="Century Gothic"/>
          <w:b/>
          <w:bCs/>
        </w:rPr>
      </w:pPr>
      <w:r>
        <w:rPr>
          <w:rFonts w:ascii="Century Gothic" w:hAnsi="Century Gothic"/>
          <w:b/>
          <w:bCs/>
        </w:rPr>
        <w:t>Q/A, interventions? – 5 minutes</w:t>
      </w:r>
    </w:p>
    <w:p w14:paraId="48021870" w14:textId="713F5E10" w:rsidR="00141E4D" w:rsidRPr="00085686" w:rsidRDefault="00141E4D" w:rsidP="00085686">
      <w:pPr>
        <w:pStyle w:val="NormalWeb"/>
        <w:rPr>
          <w:rFonts w:ascii="Century Gothic" w:hAnsi="Century Gothic"/>
        </w:rPr>
      </w:pPr>
      <w:r>
        <w:rPr>
          <w:rFonts w:ascii="Century Gothic" w:hAnsi="Century Gothic"/>
        </w:rPr>
        <w:t>Thank you</w:t>
      </w:r>
      <w:r w:rsidR="007A53A0">
        <w:rPr>
          <w:rFonts w:ascii="Century Gothic" w:hAnsi="Century Gothic"/>
        </w:rPr>
        <w:t>!</w:t>
      </w:r>
    </w:p>
    <w:p w14:paraId="4F96E5D5" w14:textId="5B26716C" w:rsidR="00EB26D8" w:rsidRPr="00EB26D8" w:rsidRDefault="00EB26D8" w:rsidP="00EB26D8"/>
    <w:p w14:paraId="06CB7C0F" w14:textId="77777777" w:rsidR="00EB26D8" w:rsidRPr="00772657" w:rsidRDefault="00EB26D8" w:rsidP="00772657">
      <w:pPr>
        <w:rPr>
          <w:rFonts w:ascii="Century Gothic" w:hAnsi="Century Gothic"/>
          <w:i/>
          <w:iCs/>
        </w:rPr>
      </w:pPr>
    </w:p>
    <w:p w14:paraId="590BED6C" w14:textId="77777777" w:rsidR="00772657" w:rsidRDefault="00772657" w:rsidP="00977B1B">
      <w:pPr>
        <w:rPr>
          <w:rFonts w:ascii="Century Gothic" w:hAnsi="Century Gothic"/>
        </w:rPr>
      </w:pPr>
    </w:p>
    <w:p w14:paraId="06BC8203" w14:textId="08D47061" w:rsidR="00D86107" w:rsidRDefault="00D86107" w:rsidP="00977B1B">
      <w:pPr>
        <w:rPr>
          <w:rFonts w:ascii="Century Gothic" w:hAnsi="Century Gothic"/>
        </w:rPr>
      </w:pPr>
    </w:p>
    <w:p w14:paraId="58E7F10F" w14:textId="77777777" w:rsidR="00D86107" w:rsidRPr="008A4821" w:rsidRDefault="00D86107" w:rsidP="00977B1B">
      <w:pPr>
        <w:rPr>
          <w:rFonts w:ascii="Century Gothic" w:hAnsi="Century Gothic"/>
        </w:rPr>
      </w:pPr>
    </w:p>
    <w:p w14:paraId="0CE9844A" w14:textId="77777777" w:rsidR="004B2B1C" w:rsidRPr="004B2B1C" w:rsidRDefault="004B2B1C" w:rsidP="00977B1B">
      <w:pPr>
        <w:rPr>
          <w:rFonts w:ascii="Century Gothic" w:hAnsi="Century Gothic"/>
          <w:b/>
          <w:bCs/>
        </w:rPr>
      </w:pPr>
    </w:p>
    <w:p w14:paraId="5FD66559" w14:textId="3EFAFFE4" w:rsidR="00463919" w:rsidRDefault="00463919" w:rsidP="00977B1B">
      <w:pPr>
        <w:rPr>
          <w:rFonts w:ascii="Century Gothic" w:hAnsi="Century Gothic"/>
        </w:rPr>
      </w:pPr>
    </w:p>
    <w:p w14:paraId="007A7499" w14:textId="77777777" w:rsidR="00463919" w:rsidRDefault="00463919" w:rsidP="00977B1B">
      <w:pPr>
        <w:rPr>
          <w:rFonts w:ascii="Century Gothic" w:hAnsi="Century Gothic"/>
        </w:rPr>
      </w:pPr>
    </w:p>
    <w:p w14:paraId="18A1345D" w14:textId="7B628CA7" w:rsidR="00F9780D" w:rsidRDefault="00F9780D" w:rsidP="00977B1B">
      <w:pPr>
        <w:rPr>
          <w:rFonts w:ascii="Century Gothic" w:hAnsi="Century Gothic"/>
        </w:rPr>
      </w:pPr>
    </w:p>
    <w:p w14:paraId="0EBADDB4" w14:textId="77777777" w:rsidR="00F9780D" w:rsidRPr="00977B1B" w:rsidRDefault="00F9780D" w:rsidP="00977B1B">
      <w:pPr>
        <w:rPr>
          <w:rFonts w:ascii="Century Gothic" w:hAnsi="Century Gothic"/>
        </w:rPr>
      </w:pPr>
    </w:p>
    <w:sectPr w:rsidR="00F9780D" w:rsidRPr="00977B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45A5F"/>
    <w:multiLevelType w:val="hybridMultilevel"/>
    <w:tmpl w:val="4E5A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2852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B1B"/>
    <w:rsid w:val="00085686"/>
    <w:rsid w:val="000F5A9D"/>
    <w:rsid w:val="00102CED"/>
    <w:rsid w:val="00141E4D"/>
    <w:rsid w:val="00190DAF"/>
    <w:rsid w:val="00213049"/>
    <w:rsid w:val="00213D12"/>
    <w:rsid w:val="00271771"/>
    <w:rsid w:val="00275955"/>
    <w:rsid w:val="00281A95"/>
    <w:rsid w:val="002A6D17"/>
    <w:rsid w:val="00387C63"/>
    <w:rsid w:val="00406F2E"/>
    <w:rsid w:val="00463919"/>
    <w:rsid w:val="00487299"/>
    <w:rsid w:val="004B2B1C"/>
    <w:rsid w:val="004E685E"/>
    <w:rsid w:val="005173EB"/>
    <w:rsid w:val="005364B5"/>
    <w:rsid w:val="005B701F"/>
    <w:rsid w:val="005F5BF7"/>
    <w:rsid w:val="00772657"/>
    <w:rsid w:val="007978DF"/>
    <w:rsid w:val="007A206C"/>
    <w:rsid w:val="007A53A0"/>
    <w:rsid w:val="007A67DE"/>
    <w:rsid w:val="00856D15"/>
    <w:rsid w:val="008A4821"/>
    <w:rsid w:val="008E07EA"/>
    <w:rsid w:val="00951A8E"/>
    <w:rsid w:val="00972C8E"/>
    <w:rsid w:val="00977B1B"/>
    <w:rsid w:val="00995118"/>
    <w:rsid w:val="009D2360"/>
    <w:rsid w:val="00A25E4C"/>
    <w:rsid w:val="00A46C0A"/>
    <w:rsid w:val="00AA5489"/>
    <w:rsid w:val="00AB671A"/>
    <w:rsid w:val="00AC23D9"/>
    <w:rsid w:val="00AE09C2"/>
    <w:rsid w:val="00AF5916"/>
    <w:rsid w:val="00B62A70"/>
    <w:rsid w:val="00BD2D88"/>
    <w:rsid w:val="00C33D12"/>
    <w:rsid w:val="00C611CA"/>
    <w:rsid w:val="00C80728"/>
    <w:rsid w:val="00CC25A9"/>
    <w:rsid w:val="00CD25F6"/>
    <w:rsid w:val="00CF5FE8"/>
    <w:rsid w:val="00D44C4F"/>
    <w:rsid w:val="00D86107"/>
    <w:rsid w:val="00D95984"/>
    <w:rsid w:val="00DC1E49"/>
    <w:rsid w:val="00DC3574"/>
    <w:rsid w:val="00DD67DE"/>
    <w:rsid w:val="00DD6AE3"/>
    <w:rsid w:val="00E66A75"/>
    <w:rsid w:val="00EA1412"/>
    <w:rsid w:val="00EB26D8"/>
    <w:rsid w:val="00EE2481"/>
    <w:rsid w:val="00F27C56"/>
    <w:rsid w:val="00F31365"/>
    <w:rsid w:val="00F42919"/>
    <w:rsid w:val="00F81E3F"/>
    <w:rsid w:val="00F9780D"/>
    <w:rsid w:val="00FD6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3624"/>
  <w15:chartTrackingRefBased/>
  <w15:docId w15:val="{ECAA2830-AAAD-BA44-B770-BE9B68B6A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91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56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8607">
      <w:bodyDiv w:val="1"/>
      <w:marLeft w:val="0"/>
      <w:marRight w:val="0"/>
      <w:marTop w:val="0"/>
      <w:marBottom w:val="0"/>
      <w:divBdr>
        <w:top w:val="none" w:sz="0" w:space="0" w:color="auto"/>
        <w:left w:val="none" w:sz="0" w:space="0" w:color="auto"/>
        <w:bottom w:val="none" w:sz="0" w:space="0" w:color="auto"/>
        <w:right w:val="none" w:sz="0" w:space="0" w:color="auto"/>
      </w:divBdr>
    </w:div>
    <w:div w:id="133956952">
      <w:bodyDiv w:val="1"/>
      <w:marLeft w:val="0"/>
      <w:marRight w:val="0"/>
      <w:marTop w:val="0"/>
      <w:marBottom w:val="0"/>
      <w:divBdr>
        <w:top w:val="none" w:sz="0" w:space="0" w:color="auto"/>
        <w:left w:val="none" w:sz="0" w:space="0" w:color="auto"/>
        <w:bottom w:val="none" w:sz="0" w:space="0" w:color="auto"/>
        <w:right w:val="none" w:sz="0" w:space="0" w:color="auto"/>
      </w:divBdr>
      <w:divsChild>
        <w:div w:id="1481194754">
          <w:marLeft w:val="0"/>
          <w:marRight w:val="0"/>
          <w:marTop w:val="0"/>
          <w:marBottom w:val="0"/>
          <w:divBdr>
            <w:top w:val="none" w:sz="0" w:space="0" w:color="auto"/>
            <w:left w:val="none" w:sz="0" w:space="0" w:color="auto"/>
            <w:bottom w:val="none" w:sz="0" w:space="0" w:color="auto"/>
            <w:right w:val="none" w:sz="0" w:space="0" w:color="auto"/>
          </w:divBdr>
          <w:divsChild>
            <w:div w:id="125784676">
              <w:marLeft w:val="0"/>
              <w:marRight w:val="0"/>
              <w:marTop w:val="0"/>
              <w:marBottom w:val="0"/>
              <w:divBdr>
                <w:top w:val="none" w:sz="0" w:space="0" w:color="auto"/>
                <w:left w:val="none" w:sz="0" w:space="0" w:color="auto"/>
                <w:bottom w:val="none" w:sz="0" w:space="0" w:color="auto"/>
                <w:right w:val="none" w:sz="0" w:space="0" w:color="auto"/>
              </w:divBdr>
              <w:divsChild>
                <w:div w:id="147740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2301">
      <w:bodyDiv w:val="1"/>
      <w:marLeft w:val="0"/>
      <w:marRight w:val="0"/>
      <w:marTop w:val="0"/>
      <w:marBottom w:val="0"/>
      <w:divBdr>
        <w:top w:val="none" w:sz="0" w:space="0" w:color="auto"/>
        <w:left w:val="none" w:sz="0" w:space="0" w:color="auto"/>
        <w:bottom w:val="none" w:sz="0" w:space="0" w:color="auto"/>
        <w:right w:val="none" w:sz="0" w:space="0" w:color="auto"/>
      </w:divBdr>
    </w:div>
    <w:div w:id="285477705">
      <w:bodyDiv w:val="1"/>
      <w:marLeft w:val="0"/>
      <w:marRight w:val="0"/>
      <w:marTop w:val="0"/>
      <w:marBottom w:val="0"/>
      <w:divBdr>
        <w:top w:val="none" w:sz="0" w:space="0" w:color="auto"/>
        <w:left w:val="none" w:sz="0" w:space="0" w:color="auto"/>
        <w:bottom w:val="none" w:sz="0" w:space="0" w:color="auto"/>
        <w:right w:val="none" w:sz="0" w:space="0" w:color="auto"/>
      </w:divBdr>
    </w:div>
    <w:div w:id="333265515">
      <w:bodyDiv w:val="1"/>
      <w:marLeft w:val="0"/>
      <w:marRight w:val="0"/>
      <w:marTop w:val="0"/>
      <w:marBottom w:val="0"/>
      <w:divBdr>
        <w:top w:val="none" w:sz="0" w:space="0" w:color="auto"/>
        <w:left w:val="none" w:sz="0" w:space="0" w:color="auto"/>
        <w:bottom w:val="none" w:sz="0" w:space="0" w:color="auto"/>
        <w:right w:val="none" w:sz="0" w:space="0" w:color="auto"/>
      </w:divBdr>
    </w:div>
    <w:div w:id="709303869">
      <w:bodyDiv w:val="1"/>
      <w:marLeft w:val="0"/>
      <w:marRight w:val="0"/>
      <w:marTop w:val="0"/>
      <w:marBottom w:val="0"/>
      <w:divBdr>
        <w:top w:val="none" w:sz="0" w:space="0" w:color="auto"/>
        <w:left w:val="none" w:sz="0" w:space="0" w:color="auto"/>
        <w:bottom w:val="none" w:sz="0" w:space="0" w:color="auto"/>
        <w:right w:val="none" w:sz="0" w:space="0" w:color="auto"/>
      </w:divBdr>
    </w:div>
    <w:div w:id="819545230">
      <w:bodyDiv w:val="1"/>
      <w:marLeft w:val="0"/>
      <w:marRight w:val="0"/>
      <w:marTop w:val="0"/>
      <w:marBottom w:val="0"/>
      <w:divBdr>
        <w:top w:val="none" w:sz="0" w:space="0" w:color="auto"/>
        <w:left w:val="none" w:sz="0" w:space="0" w:color="auto"/>
        <w:bottom w:val="none" w:sz="0" w:space="0" w:color="auto"/>
        <w:right w:val="none" w:sz="0" w:space="0" w:color="auto"/>
      </w:divBdr>
    </w:div>
    <w:div w:id="879051657">
      <w:bodyDiv w:val="1"/>
      <w:marLeft w:val="0"/>
      <w:marRight w:val="0"/>
      <w:marTop w:val="0"/>
      <w:marBottom w:val="0"/>
      <w:divBdr>
        <w:top w:val="none" w:sz="0" w:space="0" w:color="auto"/>
        <w:left w:val="none" w:sz="0" w:space="0" w:color="auto"/>
        <w:bottom w:val="none" w:sz="0" w:space="0" w:color="auto"/>
        <w:right w:val="none" w:sz="0" w:space="0" w:color="auto"/>
      </w:divBdr>
    </w:div>
    <w:div w:id="895551775">
      <w:bodyDiv w:val="1"/>
      <w:marLeft w:val="0"/>
      <w:marRight w:val="0"/>
      <w:marTop w:val="0"/>
      <w:marBottom w:val="0"/>
      <w:divBdr>
        <w:top w:val="none" w:sz="0" w:space="0" w:color="auto"/>
        <w:left w:val="none" w:sz="0" w:space="0" w:color="auto"/>
        <w:bottom w:val="none" w:sz="0" w:space="0" w:color="auto"/>
        <w:right w:val="none" w:sz="0" w:space="0" w:color="auto"/>
      </w:divBdr>
      <w:divsChild>
        <w:div w:id="1893999736">
          <w:marLeft w:val="0"/>
          <w:marRight w:val="0"/>
          <w:marTop w:val="0"/>
          <w:marBottom w:val="0"/>
          <w:divBdr>
            <w:top w:val="none" w:sz="0" w:space="0" w:color="auto"/>
            <w:left w:val="none" w:sz="0" w:space="0" w:color="auto"/>
            <w:bottom w:val="none" w:sz="0" w:space="0" w:color="auto"/>
            <w:right w:val="none" w:sz="0" w:space="0" w:color="auto"/>
          </w:divBdr>
          <w:divsChild>
            <w:div w:id="345595760">
              <w:marLeft w:val="0"/>
              <w:marRight w:val="0"/>
              <w:marTop w:val="0"/>
              <w:marBottom w:val="0"/>
              <w:divBdr>
                <w:top w:val="none" w:sz="0" w:space="0" w:color="auto"/>
                <w:left w:val="none" w:sz="0" w:space="0" w:color="auto"/>
                <w:bottom w:val="none" w:sz="0" w:space="0" w:color="auto"/>
                <w:right w:val="none" w:sz="0" w:space="0" w:color="auto"/>
              </w:divBdr>
              <w:divsChild>
                <w:div w:id="162734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768438">
      <w:bodyDiv w:val="1"/>
      <w:marLeft w:val="0"/>
      <w:marRight w:val="0"/>
      <w:marTop w:val="0"/>
      <w:marBottom w:val="0"/>
      <w:divBdr>
        <w:top w:val="none" w:sz="0" w:space="0" w:color="auto"/>
        <w:left w:val="none" w:sz="0" w:space="0" w:color="auto"/>
        <w:bottom w:val="none" w:sz="0" w:space="0" w:color="auto"/>
        <w:right w:val="none" w:sz="0" w:space="0" w:color="auto"/>
      </w:divBdr>
    </w:div>
    <w:div w:id="1337727162">
      <w:bodyDiv w:val="1"/>
      <w:marLeft w:val="0"/>
      <w:marRight w:val="0"/>
      <w:marTop w:val="0"/>
      <w:marBottom w:val="0"/>
      <w:divBdr>
        <w:top w:val="none" w:sz="0" w:space="0" w:color="auto"/>
        <w:left w:val="none" w:sz="0" w:space="0" w:color="auto"/>
        <w:bottom w:val="none" w:sz="0" w:space="0" w:color="auto"/>
        <w:right w:val="none" w:sz="0" w:space="0" w:color="auto"/>
      </w:divBdr>
    </w:div>
    <w:div w:id="1342663349">
      <w:bodyDiv w:val="1"/>
      <w:marLeft w:val="0"/>
      <w:marRight w:val="0"/>
      <w:marTop w:val="0"/>
      <w:marBottom w:val="0"/>
      <w:divBdr>
        <w:top w:val="none" w:sz="0" w:space="0" w:color="auto"/>
        <w:left w:val="none" w:sz="0" w:space="0" w:color="auto"/>
        <w:bottom w:val="none" w:sz="0" w:space="0" w:color="auto"/>
        <w:right w:val="none" w:sz="0" w:space="0" w:color="auto"/>
      </w:divBdr>
    </w:div>
    <w:div w:id="1386874901">
      <w:bodyDiv w:val="1"/>
      <w:marLeft w:val="0"/>
      <w:marRight w:val="0"/>
      <w:marTop w:val="0"/>
      <w:marBottom w:val="0"/>
      <w:divBdr>
        <w:top w:val="none" w:sz="0" w:space="0" w:color="auto"/>
        <w:left w:val="none" w:sz="0" w:space="0" w:color="auto"/>
        <w:bottom w:val="none" w:sz="0" w:space="0" w:color="auto"/>
        <w:right w:val="none" w:sz="0" w:space="0" w:color="auto"/>
      </w:divBdr>
      <w:divsChild>
        <w:div w:id="2060006696">
          <w:marLeft w:val="0"/>
          <w:marRight w:val="0"/>
          <w:marTop w:val="0"/>
          <w:marBottom w:val="0"/>
          <w:divBdr>
            <w:top w:val="none" w:sz="0" w:space="0" w:color="auto"/>
            <w:left w:val="none" w:sz="0" w:space="0" w:color="auto"/>
            <w:bottom w:val="none" w:sz="0" w:space="0" w:color="auto"/>
            <w:right w:val="none" w:sz="0" w:space="0" w:color="auto"/>
          </w:divBdr>
          <w:divsChild>
            <w:div w:id="1552572149">
              <w:marLeft w:val="0"/>
              <w:marRight w:val="0"/>
              <w:marTop w:val="0"/>
              <w:marBottom w:val="0"/>
              <w:divBdr>
                <w:top w:val="none" w:sz="0" w:space="0" w:color="auto"/>
                <w:left w:val="none" w:sz="0" w:space="0" w:color="auto"/>
                <w:bottom w:val="none" w:sz="0" w:space="0" w:color="auto"/>
                <w:right w:val="none" w:sz="0" w:space="0" w:color="auto"/>
              </w:divBdr>
              <w:divsChild>
                <w:div w:id="76985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39843">
      <w:bodyDiv w:val="1"/>
      <w:marLeft w:val="0"/>
      <w:marRight w:val="0"/>
      <w:marTop w:val="0"/>
      <w:marBottom w:val="0"/>
      <w:divBdr>
        <w:top w:val="none" w:sz="0" w:space="0" w:color="auto"/>
        <w:left w:val="none" w:sz="0" w:space="0" w:color="auto"/>
        <w:bottom w:val="none" w:sz="0" w:space="0" w:color="auto"/>
        <w:right w:val="none" w:sz="0" w:space="0" w:color="auto"/>
      </w:divBdr>
    </w:div>
    <w:div w:id="1537935817">
      <w:bodyDiv w:val="1"/>
      <w:marLeft w:val="0"/>
      <w:marRight w:val="0"/>
      <w:marTop w:val="0"/>
      <w:marBottom w:val="0"/>
      <w:divBdr>
        <w:top w:val="none" w:sz="0" w:space="0" w:color="auto"/>
        <w:left w:val="none" w:sz="0" w:space="0" w:color="auto"/>
        <w:bottom w:val="none" w:sz="0" w:space="0" w:color="auto"/>
        <w:right w:val="none" w:sz="0" w:space="0" w:color="auto"/>
      </w:divBdr>
    </w:div>
    <w:div w:id="205141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7</Pages>
  <Words>2116</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Talavera</dc:creator>
  <cp:keywords/>
  <dc:description/>
  <cp:lastModifiedBy>Nicholas J Magrogan</cp:lastModifiedBy>
  <cp:revision>8</cp:revision>
  <dcterms:created xsi:type="dcterms:W3CDTF">2022-08-13T05:09:00Z</dcterms:created>
  <dcterms:modified xsi:type="dcterms:W3CDTF">2022-08-13T19:30:00Z</dcterms:modified>
</cp:coreProperties>
</file>